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5318"/>
        <w:gridCol w:w="635"/>
      </w:tblGrid>
      <w:tr w:rsidR="00CD2A39" w:rsidRPr="00CD2A39" w:rsidTr="00A61CB2">
        <w:trPr>
          <w:tblCellSpacing w:w="0" w:type="dxa"/>
          <w:jc w:val="center"/>
        </w:trPr>
        <w:tc>
          <w:tcPr>
            <w:tcW w:w="5000" w:type="pct"/>
            <w:gridSpan w:val="2"/>
            <w:vAlign w:val="center"/>
            <w:hideMark/>
          </w:tcPr>
          <w:p w:rsidR="00CD2A39" w:rsidRPr="00CD2A39" w:rsidRDefault="00CD2A39" w:rsidP="00417678">
            <w:pPr>
              <w:spacing w:before="100" w:beforeAutospacing="1" w:after="100" w:afterAutospacing="1" w:line="240" w:lineRule="auto"/>
              <w:jc w:val="both"/>
              <w:rPr>
                <w:rFonts w:ascii="Times New Roman" w:eastAsia="Times New Roman" w:hAnsi="Times New Roman" w:cs="Times New Roman"/>
                <w:sz w:val="28"/>
                <w:szCs w:val="28"/>
                <w:lang w:eastAsia="pt-BR"/>
              </w:rPr>
            </w:pPr>
            <w:r w:rsidRPr="00417678">
              <w:rPr>
                <w:rFonts w:ascii="Arial" w:eastAsia="Times New Roman" w:hAnsi="Arial" w:cs="Arial"/>
                <w:b/>
                <w:bCs/>
                <w:color w:val="808000"/>
                <w:sz w:val="28"/>
                <w:szCs w:val="28"/>
                <w:lang w:eastAsia="pt-BR"/>
              </w:rPr>
              <w:t xml:space="preserve">Presidência da República </w:t>
            </w:r>
            <w:r w:rsidRPr="00CD2A39">
              <w:rPr>
                <w:rFonts w:ascii="Arial" w:eastAsia="Times New Roman" w:hAnsi="Arial" w:cs="Arial"/>
                <w:b/>
                <w:bCs/>
                <w:color w:val="808000"/>
                <w:sz w:val="28"/>
                <w:szCs w:val="28"/>
                <w:lang w:eastAsia="pt-BR"/>
              </w:rPr>
              <w:br/>
            </w:r>
            <w:proofErr w:type="spellStart"/>
            <w:r w:rsidRPr="00417678">
              <w:rPr>
                <w:rFonts w:ascii="Arial" w:eastAsia="Times New Roman" w:hAnsi="Arial" w:cs="Arial"/>
                <w:b/>
                <w:bCs/>
                <w:color w:val="808000"/>
                <w:sz w:val="28"/>
                <w:szCs w:val="28"/>
                <w:lang w:eastAsia="pt-BR"/>
              </w:rPr>
              <w:t>Secretaria-Geral</w:t>
            </w:r>
            <w:proofErr w:type="spellEnd"/>
            <w:r w:rsidRPr="00417678">
              <w:rPr>
                <w:rFonts w:ascii="Arial" w:eastAsia="Times New Roman" w:hAnsi="Arial" w:cs="Arial"/>
                <w:b/>
                <w:bCs/>
                <w:color w:val="808000"/>
                <w:sz w:val="28"/>
                <w:szCs w:val="28"/>
                <w:lang w:eastAsia="pt-BR"/>
              </w:rPr>
              <w:t xml:space="preserve"> </w:t>
            </w:r>
            <w:r w:rsidRPr="00CD2A39">
              <w:rPr>
                <w:rFonts w:ascii="Arial" w:eastAsia="Times New Roman" w:hAnsi="Arial" w:cs="Arial"/>
                <w:b/>
                <w:bCs/>
                <w:color w:val="808000"/>
                <w:sz w:val="28"/>
                <w:szCs w:val="28"/>
                <w:lang w:eastAsia="pt-BR"/>
              </w:rPr>
              <w:br/>
            </w:r>
            <w:r w:rsidRPr="00417678">
              <w:rPr>
                <w:rFonts w:ascii="Arial" w:eastAsia="Times New Roman" w:hAnsi="Arial" w:cs="Arial"/>
                <w:b/>
                <w:bCs/>
                <w:color w:val="808000"/>
                <w:sz w:val="28"/>
                <w:szCs w:val="28"/>
                <w:lang w:eastAsia="pt-BR"/>
              </w:rPr>
              <w:t xml:space="preserve">Subchefia para Assuntos Jurídicos </w:t>
            </w:r>
          </w:p>
        </w:tc>
      </w:tr>
      <w:tr w:rsidR="00A61CB2" w:rsidTr="00A61CB2">
        <w:trPr>
          <w:gridAfter w:val="1"/>
          <w:wAfter w:w="533" w:type="pct"/>
          <w:tblCellSpacing w:w="0" w:type="dxa"/>
          <w:jc w:val="center"/>
        </w:trPr>
        <w:tc>
          <w:tcPr>
            <w:tcW w:w="4467" w:type="pct"/>
            <w:vAlign w:val="center"/>
            <w:hideMark/>
          </w:tcPr>
          <w:p w:rsidR="00A61CB2" w:rsidRDefault="00A61CB2">
            <w:pPr>
              <w:pStyle w:val="NormalWeb"/>
              <w:jc w:val="center"/>
            </w:pPr>
            <w:r>
              <w:rPr>
                <w:rStyle w:val="Forte"/>
                <w:rFonts w:ascii="Arial" w:hAnsi="Arial" w:cs="Arial"/>
                <w:color w:val="808000"/>
              </w:rPr>
              <w:t xml:space="preserve">Subchefia para Assuntos Jurídicos </w:t>
            </w:r>
          </w:p>
        </w:tc>
      </w:tr>
    </w:tbl>
    <w:p w:rsidR="00A61CB2" w:rsidRDefault="00A61CB2" w:rsidP="00A61CB2">
      <w:pPr>
        <w:pStyle w:val="NormalWeb"/>
        <w:spacing w:before="300" w:beforeAutospacing="0" w:after="300" w:afterAutospacing="0"/>
        <w:jc w:val="center"/>
      </w:pPr>
      <w:hyperlink r:id="rId4" w:history="1">
        <w:r>
          <w:rPr>
            <w:rStyle w:val="Hyperlink"/>
            <w:rFonts w:ascii="Arial" w:hAnsi="Arial" w:cs="Arial"/>
            <w:b/>
            <w:bCs/>
            <w:color w:val="000080"/>
            <w:sz w:val="20"/>
            <w:szCs w:val="20"/>
          </w:rPr>
          <w:t xml:space="preserve">LEI Nº 13.979, DE 6 DE FEVEREIRO DE 2020 </w:t>
        </w:r>
      </w:hyperlink>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A61CB2" w:rsidTr="00A61CB2">
        <w:trPr>
          <w:tblCellSpacing w:w="0" w:type="dxa"/>
        </w:trPr>
        <w:tc>
          <w:tcPr>
            <w:tcW w:w="2600" w:type="pct"/>
            <w:vAlign w:val="center"/>
            <w:hideMark/>
          </w:tcPr>
          <w:p w:rsidR="00A61CB2" w:rsidRDefault="00A61CB2">
            <w:pPr>
              <w:pStyle w:val="NormalWeb"/>
            </w:pPr>
            <w:hyperlink r:id="rId5" w:history="1">
              <w:r>
                <w:rPr>
                  <w:rStyle w:val="Hyperlink"/>
                  <w:rFonts w:ascii="Arial" w:hAnsi="Arial" w:cs="Arial"/>
                  <w:sz w:val="20"/>
                  <w:szCs w:val="20"/>
                </w:rPr>
                <w:t>Texto compilado</w:t>
              </w:r>
            </w:hyperlink>
          </w:p>
          <w:p w:rsidR="00A61CB2" w:rsidRDefault="00A61CB2">
            <w:pPr>
              <w:pStyle w:val="NormalWeb"/>
            </w:pPr>
            <w:hyperlink r:id="rId6" w:history="1">
              <w:r>
                <w:rPr>
                  <w:rStyle w:val="Hyperlink"/>
                  <w:rFonts w:ascii="Arial" w:hAnsi="Arial" w:cs="Arial"/>
                  <w:sz w:val="20"/>
                  <w:szCs w:val="20"/>
                </w:rPr>
                <w:t>Regulamento</w:t>
              </w:r>
            </w:hyperlink>
          </w:p>
          <w:p w:rsidR="00A61CB2" w:rsidRDefault="00A61CB2">
            <w:pPr>
              <w:pStyle w:val="NormalWeb"/>
            </w:pPr>
            <w:hyperlink r:id="rId7" w:history="1">
              <w:r>
                <w:rPr>
                  <w:rStyle w:val="Hyperlink"/>
                  <w:rFonts w:ascii="Arial" w:hAnsi="Arial" w:cs="Arial"/>
                  <w:sz w:val="20"/>
                  <w:szCs w:val="20"/>
                </w:rPr>
                <w:t>Regulamento</w:t>
              </w:r>
            </w:hyperlink>
          </w:p>
        </w:tc>
        <w:tc>
          <w:tcPr>
            <w:tcW w:w="2400" w:type="pct"/>
            <w:vAlign w:val="center"/>
            <w:hideMark/>
          </w:tcPr>
          <w:p w:rsidR="00A61CB2" w:rsidRDefault="00A61CB2">
            <w:pPr>
              <w:pStyle w:val="NormalWeb"/>
            </w:pPr>
            <w:r>
              <w:rPr>
                <w:rFonts w:ascii="Arial" w:hAnsi="Arial" w:cs="Arial"/>
                <w:color w:val="800000"/>
                <w:sz w:val="20"/>
                <w:szCs w:val="20"/>
              </w:rPr>
              <w:t xml:space="preserve">Dispõe sobre as medidas para enfrentamento da emergência de saúde pública de importância internacional decorrente do </w:t>
            </w:r>
            <w:proofErr w:type="spellStart"/>
            <w:r>
              <w:rPr>
                <w:rFonts w:ascii="Arial" w:hAnsi="Arial" w:cs="Arial"/>
                <w:color w:val="800000"/>
                <w:sz w:val="20"/>
                <w:szCs w:val="20"/>
              </w:rPr>
              <w:t>coronavírus</w:t>
            </w:r>
            <w:proofErr w:type="spellEnd"/>
            <w:r>
              <w:rPr>
                <w:rFonts w:ascii="Arial" w:hAnsi="Arial" w:cs="Arial"/>
                <w:color w:val="800000"/>
                <w:sz w:val="20"/>
                <w:szCs w:val="20"/>
              </w:rPr>
              <w:t xml:space="preserve"> responsável pelo surto de 2019.</w:t>
            </w:r>
          </w:p>
        </w:tc>
      </w:tr>
    </w:tbl>
    <w:p w:rsidR="00A61CB2" w:rsidRDefault="00A61CB2" w:rsidP="00A61CB2">
      <w:pPr>
        <w:spacing w:before="300" w:after="300"/>
        <w:ind w:firstLine="567"/>
      </w:pPr>
      <w:r>
        <w:rPr>
          <w:rFonts w:ascii="Arial" w:hAnsi="Arial" w:cs="Arial"/>
          <w:b/>
          <w:bCs/>
          <w:color w:val="000000"/>
          <w:sz w:val="20"/>
          <w:szCs w:val="20"/>
        </w:rPr>
        <w:t>O PRESIDENTE DA REPÚBLICA</w:t>
      </w:r>
      <w:r>
        <w:rPr>
          <w:rFonts w:ascii="Arial" w:hAnsi="Arial" w:cs="Arial"/>
          <w:color w:val="000000"/>
          <w:sz w:val="20"/>
          <w:szCs w:val="20"/>
        </w:rPr>
        <w:t xml:space="preserve"> Faço saber que o Congresso Nacional decreta e eu sanciono a seguinte Lei: </w:t>
      </w:r>
    </w:p>
    <w:p w:rsidR="00A61CB2" w:rsidRDefault="00A61CB2" w:rsidP="00A61CB2">
      <w:pPr>
        <w:spacing w:before="300" w:after="300"/>
        <w:ind w:firstLine="567"/>
      </w:pPr>
      <w:bookmarkStart w:id="0" w:name="art1"/>
      <w:bookmarkEnd w:id="0"/>
      <w:r>
        <w:rPr>
          <w:rFonts w:ascii="Arial" w:hAnsi="Arial" w:cs="Arial"/>
          <w:color w:val="000000"/>
          <w:sz w:val="20"/>
          <w:szCs w:val="20"/>
        </w:rPr>
        <w:t>Art. 1</w:t>
      </w:r>
      <w:proofErr w:type="gramStart"/>
      <w:r>
        <w:rPr>
          <w:rFonts w:ascii="Arial" w:hAnsi="Arial" w:cs="Arial"/>
          <w:color w:val="000000"/>
          <w:sz w:val="20"/>
          <w:szCs w:val="20"/>
        </w:rPr>
        <w:t>º  Esta</w:t>
      </w:r>
      <w:proofErr w:type="gramEnd"/>
      <w:r>
        <w:rPr>
          <w:rFonts w:ascii="Arial" w:hAnsi="Arial" w:cs="Arial"/>
          <w:color w:val="000000"/>
          <w:sz w:val="20"/>
          <w:szCs w:val="20"/>
        </w:rPr>
        <w:t xml:space="preserve"> Lei dispõe sobre as medidas que poderão ser adotadas para enfrentamento da emergência de saúde pública de importância internacional decorrente do </w:t>
      </w:r>
      <w:proofErr w:type="spellStart"/>
      <w:r>
        <w:rPr>
          <w:rFonts w:ascii="Arial" w:hAnsi="Arial" w:cs="Arial"/>
          <w:color w:val="000000"/>
          <w:sz w:val="20"/>
          <w:szCs w:val="20"/>
        </w:rPr>
        <w:t>coronavírus</w:t>
      </w:r>
      <w:proofErr w:type="spellEnd"/>
      <w:r>
        <w:rPr>
          <w:rFonts w:ascii="Arial" w:hAnsi="Arial" w:cs="Arial"/>
          <w:color w:val="000000"/>
          <w:sz w:val="20"/>
          <w:szCs w:val="20"/>
        </w:rPr>
        <w:t xml:space="preserve"> responsável pelo surto de 2019.</w:t>
      </w:r>
    </w:p>
    <w:p w:rsidR="00A61CB2" w:rsidRDefault="00A61CB2" w:rsidP="00A61CB2">
      <w:pPr>
        <w:spacing w:before="300" w:after="300"/>
        <w:ind w:firstLine="567"/>
      </w:pPr>
      <w:bookmarkStart w:id="1" w:name="art1§1"/>
      <w:bookmarkEnd w:id="1"/>
      <w:r>
        <w:rPr>
          <w:rFonts w:ascii="Arial" w:hAnsi="Arial" w:cs="Arial"/>
          <w:color w:val="000000"/>
          <w:sz w:val="20"/>
          <w:szCs w:val="20"/>
        </w:rPr>
        <w:t>§ 1</w:t>
      </w:r>
      <w:proofErr w:type="gramStart"/>
      <w:r>
        <w:rPr>
          <w:rFonts w:ascii="Arial" w:hAnsi="Arial" w:cs="Arial"/>
          <w:color w:val="000000"/>
          <w:sz w:val="20"/>
          <w:szCs w:val="20"/>
        </w:rPr>
        <w:t>º  As</w:t>
      </w:r>
      <w:proofErr w:type="gramEnd"/>
      <w:r>
        <w:rPr>
          <w:rFonts w:ascii="Arial" w:hAnsi="Arial" w:cs="Arial"/>
          <w:color w:val="000000"/>
          <w:sz w:val="20"/>
          <w:szCs w:val="20"/>
        </w:rPr>
        <w:t xml:space="preserve"> medidas estabelecidas nesta Lei objetivam a proteção da coletividade.</w:t>
      </w:r>
    </w:p>
    <w:p w:rsidR="00A61CB2" w:rsidRDefault="00A61CB2" w:rsidP="00A61CB2">
      <w:pPr>
        <w:spacing w:before="300" w:after="300"/>
        <w:ind w:firstLine="567"/>
      </w:pPr>
      <w:bookmarkStart w:id="2" w:name="art1§2"/>
      <w:bookmarkEnd w:id="2"/>
      <w:r>
        <w:rPr>
          <w:rFonts w:ascii="Arial" w:hAnsi="Arial" w:cs="Arial"/>
          <w:color w:val="000000"/>
          <w:sz w:val="20"/>
          <w:szCs w:val="20"/>
        </w:rPr>
        <w:t>§ 2</w:t>
      </w:r>
      <w:proofErr w:type="gramStart"/>
      <w:r>
        <w:rPr>
          <w:rFonts w:ascii="Arial" w:hAnsi="Arial" w:cs="Arial"/>
          <w:color w:val="000000"/>
          <w:sz w:val="20"/>
          <w:szCs w:val="20"/>
        </w:rPr>
        <w:t>º  Ato</w:t>
      </w:r>
      <w:proofErr w:type="gramEnd"/>
      <w:r>
        <w:rPr>
          <w:rFonts w:ascii="Arial" w:hAnsi="Arial" w:cs="Arial"/>
          <w:color w:val="000000"/>
          <w:sz w:val="20"/>
          <w:szCs w:val="20"/>
        </w:rPr>
        <w:t xml:space="preserve"> do Ministro de Estado da Saúde disporá sobre a duração da situação de emergência de saúde pública de que trata esta Lei.</w:t>
      </w:r>
    </w:p>
    <w:p w:rsidR="00A61CB2" w:rsidRDefault="00A61CB2" w:rsidP="00A61CB2">
      <w:pPr>
        <w:spacing w:before="300" w:after="300"/>
        <w:ind w:firstLine="567"/>
      </w:pPr>
      <w:bookmarkStart w:id="3" w:name="art1§3"/>
      <w:bookmarkEnd w:id="3"/>
      <w:r>
        <w:rPr>
          <w:rFonts w:ascii="Arial" w:hAnsi="Arial" w:cs="Arial"/>
          <w:color w:val="000000"/>
          <w:sz w:val="20"/>
          <w:szCs w:val="20"/>
        </w:rPr>
        <w:t>§ 3</w:t>
      </w:r>
      <w:proofErr w:type="gramStart"/>
      <w:r>
        <w:rPr>
          <w:rFonts w:ascii="Arial" w:hAnsi="Arial" w:cs="Arial"/>
          <w:color w:val="000000"/>
          <w:sz w:val="20"/>
          <w:szCs w:val="20"/>
        </w:rPr>
        <w:t>º  O</w:t>
      </w:r>
      <w:proofErr w:type="gramEnd"/>
      <w:r>
        <w:rPr>
          <w:rFonts w:ascii="Arial" w:hAnsi="Arial" w:cs="Arial"/>
          <w:color w:val="000000"/>
          <w:sz w:val="20"/>
          <w:szCs w:val="20"/>
        </w:rPr>
        <w:t xml:space="preserve"> prazo de que trata o § 2º deste artigo não poderá ser superior ao declarado pela Organização Mundial de Saúde.</w:t>
      </w:r>
    </w:p>
    <w:p w:rsidR="00A61CB2" w:rsidRDefault="00A61CB2" w:rsidP="00A61CB2">
      <w:pPr>
        <w:spacing w:before="300" w:after="300"/>
        <w:ind w:firstLine="567"/>
      </w:pPr>
      <w:bookmarkStart w:id="4" w:name="art2"/>
      <w:bookmarkEnd w:id="4"/>
      <w:r>
        <w:rPr>
          <w:rFonts w:ascii="Arial" w:hAnsi="Arial" w:cs="Arial"/>
          <w:color w:val="000000"/>
          <w:sz w:val="20"/>
          <w:szCs w:val="20"/>
        </w:rPr>
        <w:t>Art. 2</w:t>
      </w:r>
      <w:proofErr w:type="gramStart"/>
      <w:r>
        <w:rPr>
          <w:rFonts w:ascii="Arial" w:hAnsi="Arial" w:cs="Arial"/>
          <w:color w:val="000000"/>
          <w:sz w:val="20"/>
          <w:szCs w:val="20"/>
        </w:rPr>
        <w:t>º  Para</w:t>
      </w:r>
      <w:proofErr w:type="gramEnd"/>
      <w:r>
        <w:rPr>
          <w:rFonts w:ascii="Arial" w:hAnsi="Arial" w:cs="Arial"/>
          <w:color w:val="000000"/>
          <w:sz w:val="20"/>
          <w:szCs w:val="20"/>
        </w:rPr>
        <w:t xml:space="preserve"> fins do disposto nesta Lei, considera-se:</w:t>
      </w:r>
    </w:p>
    <w:p w:rsidR="00A61CB2" w:rsidRDefault="00A61CB2" w:rsidP="00A61CB2">
      <w:pPr>
        <w:spacing w:before="300" w:after="300"/>
        <w:ind w:firstLine="567"/>
      </w:pPr>
      <w:bookmarkStart w:id="5" w:name="art2i"/>
      <w:bookmarkEnd w:id="5"/>
      <w:r>
        <w:rPr>
          <w:rFonts w:ascii="Arial" w:hAnsi="Arial" w:cs="Arial"/>
          <w:color w:val="000000"/>
          <w:sz w:val="20"/>
          <w:szCs w:val="20"/>
        </w:rPr>
        <w:t xml:space="preserve">I - isolamento: separação de pessoas doentes ou contaminadas, ou de bagagens, meios de transporte, mercadorias ou encomendas postais afetadas, de outros, de maneira a evitar a contaminação ou a propagação do </w:t>
      </w:r>
      <w:proofErr w:type="spellStart"/>
      <w:r>
        <w:rPr>
          <w:rFonts w:ascii="Arial" w:hAnsi="Arial" w:cs="Arial"/>
          <w:color w:val="000000"/>
          <w:sz w:val="20"/>
          <w:szCs w:val="20"/>
        </w:rPr>
        <w:t>coronavírus</w:t>
      </w:r>
      <w:proofErr w:type="spellEnd"/>
      <w:r>
        <w:rPr>
          <w:rFonts w:ascii="Arial" w:hAnsi="Arial" w:cs="Arial"/>
          <w:color w:val="000000"/>
          <w:sz w:val="20"/>
          <w:szCs w:val="20"/>
        </w:rPr>
        <w:t>; e</w:t>
      </w:r>
    </w:p>
    <w:p w:rsidR="00A61CB2" w:rsidRDefault="00A61CB2" w:rsidP="00A61CB2">
      <w:pPr>
        <w:spacing w:before="300" w:after="300"/>
        <w:ind w:firstLine="567"/>
      </w:pPr>
      <w:bookmarkStart w:id="6" w:name="art2ii"/>
      <w:bookmarkEnd w:id="6"/>
      <w:r>
        <w:rPr>
          <w:rFonts w:ascii="Arial" w:hAnsi="Arial" w:cs="Arial"/>
          <w:color w:val="000000"/>
          <w:sz w:val="20"/>
          <w:szCs w:val="20"/>
        </w:rPr>
        <w:t xml:space="preserve">II - quarentena: restrição de atividades ou separação de pessoas suspeitas de contaminação das pessoas que não estejam doentes, ou de bagagens, contêineres, animais, meios de transporte ou mercadorias suspeitos de contaminação, de maneira a evitar a possível contaminação ou a propagação do </w:t>
      </w:r>
      <w:proofErr w:type="spellStart"/>
      <w:r>
        <w:rPr>
          <w:rFonts w:ascii="Arial" w:hAnsi="Arial" w:cs="Arial"/>
          <w:color w:val="000000"/>
          <w:sz w:val="20"/>
          <w:szCs w:val="20"/>
        </w:rPr>
        <w:t>coronavírus</w:t>
      </w:r>
      <w:proofErr w:type="spellEnd"/>
      <w:r>
        <w:rPr>
          <w:rFonts w:ascii="Arial" w:hAnsi="Arial" w:cs="Arial"/>
          <w:color w:val="000000"/>
          <w:sz w:val="20"/>
          <w:szCs w:val="20"/>
        </w:rPr>
        <w:t>.</w:t>
      </w:r>
    </w:p>
    <w:p w:rsidR="00A61CB2" w:rsidRDefault="00A61CB2" w:rsidP="00A61CB2">
      <w:pPr>
        <w:spacing w:before="300" w:after="300"/>
        <w:ind w:firstLine="567"/>
      </w:pPr>
      <w:bookmarkStart w:id="7" w:name="art2p"/>
      <w:bookmarkEnd w:id="7"/>
      <w:r>
        <w:rPr>
          <w:rFonts w:ascii="Arial" w:hAnsi="Arial" w:cs="Arial"/>
          <w:color w:val="000000"/>
          <w:sz w:val="20"/>
          <w:szCs w:val="20"/>
        </w:rPr>
        <w:t xml:space="preserve">Parágrafo único.  As definições estabelecidas pelo Artigo 1 do Regulamento Sanitário Internacional, constante do </w:t>
      </w:r>
      <w:hyperlink r:id="rId8" w:anchor="anexo" w:history="1">
        <w:r>
          <w:rPr>
            <w:rStyle w:val="Hyperlink"/>
            <w:rFonts w:ascii="Arial" w:hAnsi="Arial" w:cs="Arial"/>
            <w:sz w:val="20"/>
            <w:szCs w:val="20"/>
          </w:rPr>
          <w:t>Anexo ao Decreto nº 10.212, de 30 de janeiro de 2020</w:t>
        </w:r>
      </w:hyperlink>
      <w:r>
        <w:rPr>
          <w:rFonts w:ascii="Arial" w:hAnsi="Arial" w:cs="Arial"/>
          <w:color w:val="000000"/>
          <w:sz w:val="20"/>
          <w:szCs w:val="20"/>
        </w:rPr>
        <w:t>, aplicam-se ao disposto nesta Lei, no que couber.</w:t>
      </w:r>
    </w:p>
    <w:p w:rsidR="00A61CB2" w:rsidRDefault="00A61CB2" w:rsidP="00A61CB2">
      <w:pPr>
        <w:spacing w:before="300" w:after="300"/>
        <w:ind w:firstLine="567"/>
      </w:pPr>
      <w:bookmarkStart w:id="8" w:name="art3"/>
      <w:bookmarkEnd w:id="8"/>
      <w:r>
        <w:rPr>
          <w:rFonts w:ascii="Arial" w:hAnsi="Arial" w:cs="Arial"/>
          <w:strike/>
          <w:color w:val="000000"/>
          <w:sz w:val="20"/>
          <w:szCs w:val="20"/>
        </w:rPr>
        <w:t>Art. 3</w:t>
      </w:r>
      <w:proofErr w:type="gramStart"/>
      <w:r>
        <w:rPr>
          <w:rFonts w:ascii="Arial" w:hAnsi="Arial" w:cs="Arial"/>
          <w:strike/>
          <w:color w:val="000000"/>
          <w:sz w:val="20"/>
          <w:szCs w:val="20"/>
        </w:rPr>
        <w:t>º  Para</w:t>
      </w:r>
      <w:proofErr w:type="gramEnd"/>
      <w:r>
        <w:rPr>
          <w:rFonts w:ascii="Arial" w:hAnsi="Arial" w:cs="Arial"/>
          <w:strike/>
          <w:color w:val="000000"/>
          <w:sz w:val="20"/>
          <w:szCs w:val="20"/>
        </w:rPr>
        <w:t xml:space="preserve"> enfrentamento da emergência de saúde pública de importância internacional decorrente do </w:t>
      </w:r>
      <w:proofErr w:type="spellStart"/>
      <w:r>
        <w:rPr>
          <w:rFonts w:ascii="Arial" w:hAnsi="Arial" w:cs="Arial"/>
          <w:strike/>
          <w:color w:val="000000"/>
          <w:sz w:val="20"/>
          <w:szCs w:val="20"/>
        </w:rPr>
        <w:t>coronavírus</w:t>
      </w:r>
      <w:proofErr w:type="spellEnd"/>
      <w:r>
        <w:rPr>
          <w:rFonts w:ascii="Arial" w:hAnsi="Arial" w:cs="Arial"/>
          <w:strike/>
          <w:color w:val="000000"/>
          <w:sz w:val="20"/>
          <w:szCs w:val="20"/>
        </w:rPr>
        <w:t>, poderão ser adotadas, entre outras, as seguintes medidas: </w:t>
      </w:r>
    </w:p>
    <w:p w:rsidR="00A61CB2" w:rsidRDefault="00A61CB2" w:rsidP="00A61CB2">
      <w:pPr>
        <w:spacing w:before="300" w:after="300"/>
        <w:ind w:firstLine="567"/>
      </w:pPr>
      <w:bookmarkStart w:id="9" w:name="art3.0"/>
      <w:bookmarkEnd w:id="9"/>
      <w:r>
        <w:rPr>
          <w:rFonts w:ascii="Arial" w:hAnsi="Arial" w:cs="Arial"/>
          <w:color w:val="000000"/>
          <w:sz w:val="20"/>
          <w:szCs w:val="20"/>
        </w:rPr>
        <w:t>Art. 3</w:t>
      </w:r>
      <w:proofErr w:type="gramStart"/>
      <w:r>
        <w:rPr>
          <w:rFonts w:ascii="Arial" w:hAnsi="Arial" w:cs="Arial"/>
          <w:color w:val="000000"/>
          <w:sz w:val="20"/>
          <w:szCs w:val="20"/>
        </w:rPr>
        <w:t>º  Para</w:t>
      </w:r>
      <w:proofErr w:type="gramEnd"/>
      <w:r>
        <w:rPr>
          <w:rFonts w:ascii="Arial" w:hAnsi="Arial" w:cs="Arial"/>
          <w:color w:val="000000"/>
          <w:sz w:val="20"/>
          <w:szCs w:val="20"/>
        </w:rPr>
        <w:t xml:space="preserve"> enfrentamento da emergência de saúde pública de importância internacional decorrente do </w:t>
      </w:r>
      <w:proofErr w:type="spellStart"/>
      <w:r>
        <w:rPr>
          <w:rFonts w:ascii="Arial" w:hAnsi="Arial" w:cs="Arial"/>
          <w:color w:val="000000"/>
          <w:sz w:val="20"/>
          <w:szCs w:val="20"/>
        </w:rPr>
        <w:t>coronavírus</w:t>
      </w:r>
      <w:proofErr w:type="spellEnd"/>
      <w:r>
        <w:rPr>
          <w:rFonts w:ascii="Arial" w:hAnsi="Arial" w:cs="Arial"/>
          <w:color w:val="000000"/>
          <w:sz w:val="20"/>
          <w:szCs w:val="20"/>
        </w:rPr>
        <w:t xml:space="preserve">, as autoridades poderão adotar, no âmbito de suas competências, dentre outras, as seguintes medidas:                </w:t>
      </w:r>
      <w:hyperlink r:id="rId9" w:anchor="art1" w:history="1">
        <w:r>
          <w:rPr>
            <w:rStyle w:val="Hyperlink"/>
            <w:rFonts w:ascii="Arial" w:hAnsi="Arial" w:cs="Arial"/>
            <w:sz w:val="20"/>
            <w:szCs w:val="20"/>
          </w:rPr>
          <w:t>(Redação dada pela</w:t>
        </w:r>
        <w:r>
          <w:rPr>
            <w:rStyle w:val="Hyperlink"/>
            <w:rFonts w:ascii="Arial" w:hAnsi="Arial" w:cs="Arial"/>
            <w:sz w:val="20"/>
            <w:szCs w:val="20"/>
            <w:shd w:val="clear" w:color="auto" w:fill="FFFFFF"/>
          </w:rPr>
          <w:t xml:space="preserve"> Medida Provisória nº 926, de 2020)</w:t>
        </w:r>
      </w:hyperlink>
    </w:p>
    <w:p w:rsidR="00A61CB2" w:rsidRDefault="00A61CB2" w:rsidP="00A61CB2">
      <w:pPr>
        <w:spacing w:before="300" w:after="300"/>
        <w:ind w:firstLine="567"/>
      </w:pPr>
      <w:bookmarkStart w:id="10" w:name="art3i"/>
      <w:bookmarkEnd w:id="10"/>
      <w:r>
        <w:rPr>
          <w:rFonts w:ascii="Arial" w:hAnsi="Arial" w:cs="Arial"/>
          <w:color w:val="000000"/>
          <w:sz w:val="20"/>
          <w:szCs w:val="20"/>
        </w:rPr>
        <w:t>I - isolamento;</w:t>
      </w:r>
    </w:p>
    <w:p w:rsidR="00A61CB2" w:rsidRDefault="00A61CB2" w:rsidP="00A61CB2">
      <w:pPr>
        <w:spacing w:before="300" w:after="300"/>
        <w:ind w:firstLine="567"/>
      </w:pPr>
      <w:bookmarkStart w:id="11" w:name="art3ii"/>
      <w:bookmarkEnd w:id="11"/>
      <w:r>
        <w:rPr>
          <w:rFonts w:ascii="Arial" w:hAnsi="Arial" w:cs="Arial"/>
          <w:color w:val="000000"/>
          <w:sz w:val="20"/>
          <w:szCs w:val="20"/>
        </w:rPr>
        <w:lastRenderedPageBreak/>
        <w:t>II - quarentena;</w:t>
      </w:r>
    </w:p>
    <w:p w:rsidR="00A61CB2" w:rsidRDefault="00A61CB2" w:rsidP="00A61CB2">
      <w:pPr>
        <w:spacing w:before="300" w:after="300"/>
        <w:ind w:firstLine="567"/>
      </w:pPr>
      <w:bookmarkStart w:id="12" w:name="art3iii"/>
      <w:bookmarkEnd w:id="12"/>
      <w:r>
        <w:rPr>
          <w:rFonts w:ascii="Arial" w:hAnsi="Arial" w:cs="Arial"/>
          <w:color w:val="000000"/>
          <w:sz w:val="20"/>
          <w:szCs w:val="20"/>
        </w:rPr>
        <w:t>III - determinação de realização compulsória de:</w:t>
      </w:r>
    </w:p>
    <w:p w:rsidR="00A61CB2" w:rsidRDefault="00A61CB2" w:rsidP="00A61CB2">
      <w:pPr>
        <w:spacing w:before="300" w:after="300"/>
        <w:ind w:firstLine="567"/>
      </w:pPr>
      <w:bookmarkStart w:id="13" w:name="art3iiia"/>
      <w:bookmarkEnd w:id="13"/>
      <w:r>
        <w:rPr>
          <w:rFonts w:ascii="Arial" w:hAnsi="Arial" w:cs="Arial"/>
          <w:color w:val="000000"/>
          <w:sz w:val="20"/>
          <w:szCs w:val="20"/>
        </w:rPr>
        <w:t>a) exames médicos;</w:t>
      </w:r>
    </w:p>
    <w:p w:rsidR="00A61CB2" w:rsidRDefault="00A61CB2" w:rsidP="00A61CB2">
      <w:pPr>
        <w:spacing w:before="300" w:after="300"/>
        <w:ind w:firstLine="567"/>
      </w:pPr>
      <w:bookmarkStart w:id="14" w:name="art3iiib"/>
      <w:bookmarkEnd w:id="14"/>
      <w:r>
        <w:rPr>
          <w:rFonts w:ascii="Arial" w:hAnsi="Arial" w:cs="Arial"/>
          <w:color w:val="000000"/>
          <w:sz w:val="20"/>
          <w:szCs w:val="20"/>
        </w:rPr>
        <w:t>b) testes laboratoriais;</w:t>
      </w:r>
    </w:p>
    <w:p w:rsidR="00A61CB2" w:rsidRDefault="00A61CB2" w:rsidP="00A61CB2">
      <w:pPr>
        <w:spacing w:before="300" w:after="300"/>
        <w:ind w:firstLine="567"/>
      </w:pPr>
      <w:bookmarkStart w:id="15" w:name="art3iiic"/>
      <w:bookmarkEnd w:id="15"/>
      <w:r>
        <w:rPr>
          <w:rFonts w:ascii="Arial" w:hAnsi="Arial" w:cs="Arial"/>
          <w:color w:val="000000"/>
          <w:sz w:val="20"/>
          <w:szCs w:val="20"/>
        </w:rPr>
        <w:t>c) coleta de amostras clínicas;</w:t>
      </w:r>
    </w:p>
    <w:p w:rsidR="00A61CB2" w:rsidRDefault="00A61CB2" w:rsidP="00A61CB2">
      <w:pPr>
        <w:spacing w:before="300" w:after="300"/>
        <w:ind w:firstLine="567"/>
      </w:pPr>
      <w:bookmarkStart w:id="16" w:name="art3iiid"/>
      <w:bookmarkEnd w:id="16"/>
      <w:r>
        <w:rPr>
          <w:rFonts w:ascii="Arial" w:hAnsi="Arial" w:cs="Arial"/>
          <w:color w:val="000000"/>
          <w:sz w:val="20"/>
          <w:szCs w:val="20"/>
        </w:rPr>
        <w:t>d) vacinação e outras medidas profiláticas; ou</w:t>
      </w:r>
    </w:p>
    <w:p w:rsidR="00A61CB2" w:rsidRDefault="00A61CB2" w:rsidP="00A61CB2">
      <w:pPr>
        <w:spacing w:before="300" w:after="300"/>
        <w:ind w:firstLine="567"/>
      </w:pPr>
      <w:bookmarkStart w:id="17" w:name="art3iiie"/>
      <w:bookmarkEnd w:id="17"/>
      <w:r>
        <w:rPr>
          <w:rFonts w:ascii="Arial" w:hAnsi="Arial" w:cs="Arial"/>
          <w:color w:val="000000"/>
          <w:sz w:val="20"/>
          <w:szCs w:val="20"/>
        </w:rPr>
        <w:t>e) tratamentos médicos específicos;</w:t>
      </w:r>
    </w:p>
    <w:p w:rsidR="00A61CB2" w:rsidRDefault="00A61CB2" w:rsidP="00A61CB2">
      <w:pPr>
        <w:spacing w:before="300" w:after="300"/>
        <w:ind w:firstLine="567"/>
      </w:pPr>
      <w:bookmarkStart w:id="18" w:name="art3iv"/>
      <w:bookmarkEnd w:id="18"/>
      <w:r>
        <w:rPr>
          <w:rFonts w:ascii="Arial" w:hAnsi="Arial" w:cs="Arial"/>
          <w:color w:val="000000"/>
          <w:sz w:val="20"/>
          <w:szCs w:val="20"/>
        </w:rPr>
        <w:t>IV - estudo ou investigação epidemiológica;</w:t>
      </w:r>
    </w:p>
    <w:p w:rsidR="00A61CB2" w:rsidRDefault="00A61CB2" w:rsidP="00A61CB2">
      <w:pPr>
        <w:spacing w:before="300" w:after="300"/>
        <w:ind w:firstLine="567"/>
      </w:pPr>
      <w:bookmarkStart w:id="19" w:name="art3v"/>
      <w:bookmarkEnd w:id="19"/>
      <w:r>
        <w:rPr>
          <w:rFonts w:ascii="Arial" w:hAnsi="Arial" w:cs="Arial"/>
          <w:color w:val="000000"/>
          <w:sz w:val="20"/>
          <w:szCs w:val="20"/>
        </w:rPr>
        <w:t>V - exumação, necropsia, cremação e manejo de cadáver;</w:t>
      </w:r>
    </w:p>
    <w:p w:rsidR="00A61CB2" w:rsidRDefault="00A61CB2" w:rsidP="00A61CB2">
      <w:pPr>
        <w:spacing w:before="300" w:after="300"/>
        <w:ind w:firstLine="567"/>
      </w:pPr>
      <w:bookmarkStart w:id="20" w:name="art3vi"/>
      <w:bookmarkEnd w:id="20"/>
      <w:r>
        <w:rPr>
          <w:rFonts w:ascii="Arial" w:hAnsi="Arial" w:cs="Arial"/>
          <w:strike/>
          <w:color w:val="000000"/>
          <w:sz w:val="20"/>
          <w:szCs w:val="20"/>
        </w:rPr>
        <w:t>VI - restrição excepcional e temporária de entrada e saída do País, conforme recomendação técnica e fundamentada da Agência Nacional de Vigilância Sanitária (Anvisa), por rodovias, portos ou aeroportos;</w:t>
      </w:r>
    </w:p>
    <w:p w:rsidR="00A61CB2" w:rsidRDefault="00A61CB2" w:rsidP="00A61CB2">
      <w:pPr>
        <w:spacing w:before="225" w:after="225"/>
        <w:ind w:firstLine="570"/>
        <w:jc w:val="both"/>
      </w:pPr>
      <w:bookmarkStart w:id="21" w:name="art3vi."/>
      <w:bookmarkEnd w:id="21"/>
      <w:r>
        <w:rPr>
          <w:rFonts w:ascii="Arial" w:hAnsi="Arial" w:cs="Arial"/>
          <w:color w:val="000000"/>
          <w:sz w:val="20"/>
          <w:szCs w:val="20"/>
        </w:rPr>
        <w:t>VI - restrição excepcional e temporária, conforme recomendação técnica e fundamentada da Agência Nacional de Vigilância Sanitária, por rodovias, portos ou aeroportos de:             </w:t>
      </w:r>
      <w:proofErr w:type="gramStart"/>
      <w:r>
        <w:rPr>
          <w:rFonts w:ascii="Arial" w:hAnsi="Arial" w:cs="Arial"/>
          <w:color w:val="000000"/>
          <w:sz w:val="20"/>
          <w:szCs w:val="20"/>
        </w:rPr>
        <w:t xml:space="preserve">   </w:t>
      </w:r>
      <w:hyperlink r:id="rId10" w:anchor="art1" w:history="1">
        <w:r>
          <w:rPr>
            <w:rStyle w:val="Hyperlink"/>
          </w:rPr>
          <w:t>(</w:t>
        </w:r>
        <w:proofErr w:type="gramEnd"/>
        <w:r>
          <w:rPr>
            <w:rStyle w:val="Hyperlink"/>
          </w:rPr>
          <w:t>Redação dada pela</w:t>
        </w:r>
        <w:r>
          <w:rPr>
            <w:rStyle w:val="Hyperlink"/>
            <w:rFonts w:ascii="Arial" w:hAnsi="Arial" w:cs="Arial"/>
            <w:sz w:val="20"/>
            <w:szCs w:val="20"/>
            <w:shd w:val="clear" w:color="auto" w:fill="FFFFFF"/>
          </w:rPr>
          <w:t xml:space="preserve">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a) entrada e saída do País; e         </w:t>
      </w:r>
      <w:proofErr w:type="gramStart"/>
      <w:r>
        <w:rPr>
          <w:rFonts w:ascii="Arial" w:hAnsi="Arial" w:cs="Arial"/>
          <w:color w:val="000000"/>
          <w:sz w:val="20"/>
          <w:szCs w:val="20"/>
        </w:rPr>
        <w:t xml:space="preserve">   </w:t>
      </w:r>
      <w:hyperlink r:id="rId11" w:anchor="art1" w:history="1">
        <w:r>
          <w:rPr>
            <w:rStyle w:val="Hyperlink"/>
            <w:rFonts w:ascii="Arial" w:hAnsi="Arial" w:cs="Arial"/>
            <w:sz w:val="20"/>
            <w:szCs w:val="20"/>
            <w:shd w:val="clear" w:color="auto" w:fill="FFFFFF"/>
          </w:rPr>
          <w:t>(</w:t>
        </w:r>
        <w:proofErr w:type="gramEnd"/>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xml:space="preserve">b) locomoção interestadual e </w:t>
      </w:r>
      <w:proofErr w:type="gramStart"/>
      <w:r>
        <w:rPr>
          <w:rFonts w:ascii="Arial" w:hAnsi="Arial" w:cs="Arial"/>
          <w:color w:val="000000"/>
          <w:sz w:val="20"/>
          <w:szCs w:val="20"/>
        </w:rPr>
        <w:t>intermunicipal;   </w:t>
      </w:r>
      <w:proofErr w:type="gramEnd"/>
      <w:r>
        <w:rPr>
          <w:rFonts w:ascii="Arial" w:hAnsi="Arial" w:cs="Arial"/>
          <w:color w:val="000000"/>
          <w:sz w:val="20"/>
          <w:szCs w:val="20"/>
        </w:rPr>
        <w:t xml:space="preserve">       </w:t>
      </w:r>
      <w:hyperlink r:id="rId12"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300" w:after="300"/>
        <w:ind w:firstLine="567"/>
      </w:pPr>
      <w:bookmarkStart w:id="22" w:name="art3vii"/>
      <w:bookmarkEnd w:id="22"/>
      <w:r>
        <w:rPr>
          <w:rFonts w:ascii="Arial" w:hAnsi="Arial" w:cs="Arial"/>
          <w:color w:val="000000"/>
          <w:sz w:val="20"/>
          <w:szCs w:val="20"/>
        </w:rPr>
        <w:t>VII - requisição de bens e serviços de pessoas naturais e jurídicas, hipótese em que será garantido o pagamento posterior de indenização justa; e</w:t>
      </w:r>
    </w:p>
    <w:p w:rsidR="00A61CB2" w:rsidRDefault="00A61CB2" w:rsidP="00A61CB2">
      <w:pPr>
        <w:spacing w:before="300" w:after="300"/>
        <w:ind w:firstLine="567"/>
      </w:pPr>
      <w:bookmarkStart w:id="23" w:name="art3viii"/>
      <w:bookmarkEnd w:id="23"/>
      <w:r>
        <w:rPr>
          <w:rFonts w:ascii="Arial" w:hAnsi="Arial" w:cs="Arial"/>
          <w:color w:val="000000"/>
          <w:sz w:val="20"/>
          <w:szCs w:val="20"/>
        </w:rPr>
        <w:t>VIII - autorização excepcional e temporária para a importação de produtos sujeitos à vigilância sanitária sem registro na Anvisa, desde que:</w:t>
      </w:r>
    </w:p>
    <w:p w:rsidR="00A61CB2" w:rsidRDefault="00A61CB2" w:rsidP="00A61CB2">
      <w:pPr>
        <w:spacing w:before="300" w:after="300"/>
        <w:ind w:firstLine="567"/>
      </w:pPr>
      <w:bookmarkStart w:id="24" w:name="art3viiia"/>
      <w:bookmarkEnd w:id="24"/>
      <w:r>
        <w:rPr>
          <w:rFonts w:ascii="Arial" w:hAnsi="Arial" w:cs="Arial"/>
          <w:color w:val="000000"/>
          <w:sz w:val="20"/>
          <w:szCs w:val="20"/>
        </w:rPr>
        <w:t>a) registrados por autoridade sanitária estrangeira; e</w:t>
      </w:r>
    </w:p>
    <w:p w:rsidR="00A61CB2" w:rsidRDefault="00A61CB2" w:rsidP="00A61CB2">
      <w:pPr>
        <w:spacing w:before="300" w:after="300"/>
        <w:ind w:firstLine="567"/>
      </w:pPr>
      <w:bookmarkStart w:id="25" w:name="art3viiib"/>
      <w:bookmarkEnd w:id="25"/>
      <w:r>
        <w:rPr>
          <w:rFonts w:ascii="Arial" w:hAnsi="Arial" w:cs="Arial"/>
          <w:color w:val="000000"/>
          <w:sz w:val="20"/>
          <w:szCs w:val="20"/>
        </w:rPr>
        <w:t>b) previstos em ato do Ministério da Saúde.</w:t>
      </w:r>
    </w:p>
    <w:p w:rsidR="00A61CB2" w:rsidRDefault="00A61CB2" w:rsidP="00A61CB2">
      <w:pPr>
        <w:spacing w:before="300" w:after="300"/>
        <w:ind w:firstLine="567"/>
      </w:pPr>
      <w:bookmarkStart w:id="26" w:name="art3§1"/>
      <w:bookmarkEnd w:id="26"/>
      <w:r>
        <w:rPr>
          <w:rFonts w:ascii="Arial" w:hAnsi="Arial" w:cs="Arial"/>
          <w:color w:val="000000"/>
          <w:sz w:val="20"/>
          <w:szCs w:val="20"/>
        </w:rPr>
        <w:t>§ 1</w:t>
      </w:r>
      <w:proofErr w:type="gramStart"/>
      <w:r>
        <w:rPr>
          <w:rFonts w:ascii="Arial" w:hAnsi="Arial" w:cs="Arial"/>
          <w:color w:val="000000"/>
          <w:sz w:val="20"/>
          <w:szCs w:val="20"/>
        </w:rPr>
        <w:t>º  As</w:t>
      </w:r>
      <w:proofErr w:type="gramEnd"/>
      <w:r>
        <w:rPr>
          <w:rFonts w:ascii="Arial" w:hAnsi="Arial" w:cs="Arial"/>
          <w:color w:val="000000"/>
          <w:sz w:val="20"/>
          <w:szCs w:val="20"/>
        </w:rPr>
        <w:t xml:space="preserve"> medidas previstas neste artigo somente poderão ser determinadas com base em evidências científicas e em análises sobre as informações estratégicas em saúde e deverão ser limitadas no tempo e no espaço ao mínimo indispensável à promoção e à preservação da saúde pública.</w:t>
      </w:r>
    </w:p>
    <w:p w:rsidR="00A61CB2" w:rsidRDefault="00A61CB2" w:rsidP="00A61CB2">
      <w:pPr>
        <w:spacing w:before="300" w:after="300"/>
        <w:ind w:firstLine="567"/>
      </w:pPr>
      <w:bookmarkStart w:id="27" w:name="art3§2"/>
      <w:bookmarkEnd w:id="27"/>
      <w:r>
        <w:rPr>
          <w:rFonts w:ascii="Arial" w:hAnsi="Arial" w:cs="Arial"/>
          <w:color w:val="000000"/>
          <w:sz w:val="20"/>
          <w:szCs w:val="20"/>
        </w:rPr>
        <w:t>§ 2</w:t>
      </w:r>
      <w:proofErr w:type="gramStart"/>
      <w:r>
        <w:rPr>
          <w:rFonts w:ascii="Arial" w:hAnsi="Arial" w:cs="Arial"/>
          <w:color w:val="000000"/>
          <w:sz w:val="20"/>
          <w:szCs w:val="20"/>
        </w:rPr>
        <w:t>º  Ficam</w:t>
      </w:r>
      <w:proofErr w:type="gramEnd"/>
      <w:r>
        <w:rPr>
          <w:rFonts w:ascii="Arial" w:hAnsi="Arial" w:cs="Arial"/>
          <w:color w:val="000000"/>
          <w:sz w:val="20"/>
          <w:szCs w:val="20"/>
        </w:rPr>
        <w:t xml:space="preserve"> assegurados às pessoas afetadas pelas medidas previstas neste artigo:</w:t>
      </w:r>
    </w:p>
    <w:p w:rsidR="00A61CB2" w:rsidRDefault="00A61CB2" w:rsidP="00A61CB2">
      <w:pPr>
        <w:spacing w:before="300" w:after="300"/>
        <w:ind w:firstLine="567"/>
      </w:pPr>
      <w:bookmarkStart w:id="28" w:name="art3§2i"/>
      <w:bookmarkEnd w:id="28"/>
      <w:r>
        <w:rPr>
          <w:rFonts w:ascii="Arial" w:hAnsi="Arial" w:cs="Arial"/>
          <w:color w:val="000000"/>
          <w:sz w:val="20"/>
          <w:szCs w:val="20"/>
        </w:rPr>
        <w:t>I - o direito de serem informadas permanentemente sobre o seu estado de saúde e a assistência à família conforme regulamento;</w:t>
      </w:r>
    </w:p>
    <w:p w:rsidR="00A61CB2" w:rsidRDefault="00A61CB2" w:rsidP="00A61CB2">
      <w:pPr>
        <w:spacing w:before="300" w:after="300"/>
        <w:ind w:firstLine="567"/>
      </w:pPr>
      <w:bookmarkStart w:id="29" w:name="art3§2ii"/>
      <w:bookmarkEnd w:id="29"/>
      <w:r>
        <w:rPr>
          <w:rFonts w:ascii="Arial" w:hAnsi="Arial" w:cs="Arial"/>
          <w:color w:val="000000"/>
          <w:sz w:val="20"/>
          <w:szCs w:val="20"/>
        </w:rPr>
        <w:t>II - o direito de receberem tratamento gratuito;</w:t>
      </w:r>
    </w:p>
    <w:p w:rsidR="00A61CB2" w:rsidRDefault="00A61CB2" w:rsidP="00A61CB2">
      <w:pPr>
        <w:spacing w:before="300" w:after="300"/>
        <w:ind w:firstLine="567"/>
      </w:pPr>
      <w:bookmarkStart w:id="30" w:name="art3§2iii"/>
      <w:bookmarkEnd w:id="30"/>
      <w:r>
        <w:rPr>
          <w:rFonts w:ascii="Arial" w:hAnsi="Arial" w:cs="Arial"/>
          <w:color w:val="000000"/>
          <w:sz w:val="20"/>
          <w:szCs w:val="20"/>
        </w:rPr>
        <w:lastRenderedPageBreak/>
        <w:t xml:space="preserve">III - o pleno respeito à dignidade, aos direitos humanos e às liberdades fundamentais das pessoas, conforme preconiza o Artigo 3 do Regulamento Sanitário Internacional, constante do </w:t>
      </w:r>
      <w:hyperlink r:id="rId13" w:anchor="anexo" w:history="1">
        <w:r>
          <w:rPr>
            <w:rStyle w:val="Hyperlink"/>
            <w:rFonts w:ascii="Arial" w:hAnsi="Arial" w:cs="Arial"/>
            <w:sz w:val="20"/>
            <w:szCs w:val="20"/>
          </w:rPr>
          <w:t>Anexo ao Decreto nº 10.212, de 30 de janeiro de 2020</w:t>
        </w:r>
      </w:hyperlink>
      <w:r>
        <w:rPr>
          <w:rFonts w:ascii="Arial" w:hAnsi="Arial" w:cs="Arial"/>
          <w:color w:val="000000"/>
          <w:sz w:val="20"/>
          <w:szCs w:val="20"/>
        </w:rPr>
        <w:t>.</w:t>
      </w:r>
    </w:p>
    <w:p w:rsidR="00A61CB2" w:rsidRDefault="00A61CB2" w:rsidP="00A61CB2">
      <w:pPr>
        <w:spacing w:before="300" w:after="300"/>
        <w:ind w:firstLine="567"/>
      </w:pPr>
      <w:bookmarkStart w:id="31" w:name="art3§3"/>
      <w:bookmarkEnd w:id="31"/>
      <w:r>
        <w:rPr>
          <w:rFonts w:ascii="Arial" w:hAnsi="Arial" w:cs="Arial"/>
          <w:color w:val="000000"/>
          <w:sz w:val="20"/>
          <w:szCs w:val="20"/>
        </w:rPr>
        <w:t>§ 3</w:t>
      </w:r>
      <w:proofErr w:type="gramStart"/>
      <w:r>
        <w:rPr>
          <w:rFonts w:ascii="Arial" w:hAnsi="Arial" w:cs="Arial"/>
          <w:color w:val="000000"/>
          <w:sz w:val="20"/>
          <w:szCs w:val="20"/>
        </w:rPr>
        <w:t>º  Será</w:t>
      </w:r>
      <w:proofErr w:type="gramEnd"/>
      <w:r>
        <w:rPr>
          <w:rFonts w:ascii="Arial" w:hAnsi="Arial" w:cs="Arial"/>
          <w:color w:val="000000"/>
          <w:sz w:val="20"/>
          <w:szCs w:val="20"/>
        </w:rPr>
        <w:t xml:space="preserve"> considerado falta justificada ao serviço público ou à atividade laboral privada o período de ausência decorrente das medidas previstas neste artigo.</w:t>
      </w:r>
    </w:p>
    <w:p w:rsidR="00A61CB2" w:rsidRDefault="00A61CB2" w:rsidP="00A61CB2">
      <w:pPr>
        <w:spacing w:before="300" w:after="300"/>
        <w:ind w:firstLine="567"/>
      </w:pPr>
      <w:bookmarkStart w:id="32" w:name="art3§4"/>
      <w:bookmarkEnd w:id="32"/>
      <w:r>
        <w:rPr>
          <w:rFonts w:ascii="Arial" w:hAnsi="Arial" w:cs="Arial"/>
          <w:color w:val="000000"/>
          <w:sz w:val="20"/>
          <w:szCs w:val="20"/>
        </w:rPr>
        <w:t>§ 4</w:t>
      </w:r>
      <w:proofErr w:type="gramStart"/>
      <w:r>
        <w:rPr>
          <w:rFonts w:ascii="Arial" w:hAnsi="Arial" w:cs="Arial"/>
          <w:color w:val="000000"/>
          <w:sz w:val="20"/>
          <w:szCs w:val="20"/>
        </w:rPr>
        <w:t>º  As</w:t>
      </w:r>
      <w:proofErr w:type="gramEnd"/>
      <w:r>
        <w:rPr>
          <w:rFonts w:ascii="Arial" w:hAnsi="Arial" w:cs="Arial"/>
          <w:color w:val="000000"/>
          <w:sz w:val="20"/>
          <w:szCs w:val="20"/>
        </w:rPr>
        <w:t xml:space="preserve"> pessoas deverão sujeitar-se ao cumprimento das medidas previstas neste artigo, e o descumprimento delas acarretará responsabilização, nos termos previstos em lei.</w:t>
      </w:r>
    </w:p>
    <w:p w:rsidR="00A61CB2" w:rsidRDefault="00A61CB2" w:rsidP="00A61CB2">
      <w:pPr>
        <w:spacing w:before="300" w:after="300"/>
        <w:ind w:firstLine="567"/>
      </w:pPr>
      <w:bookmarkStart w:id="33" w:name="art3§5"/>
      <w:bookmarkEnd w:id="33"/>
      <w:r>
        <w:rPr>
          <w:rFonts w:ascii="Arial" w:hAnsi="Arial" w:cs="Arial"/>
          <w:color w:val="000000"/>
          <w:sz w:val="20"/>
          <w:szCs w:val="20"/>
        </w:rPr>
        <w:t>§ 5</w:t>
      </w:r>
      <w:proofErr w:type="gramStart"/>
      <w:r>
        <w:rPr>
          <w:rFonts w:ascii="Arial" w:hAnsi="Arial" w:cs="Arial"/>
          <w:color w:val="000000"/>
          <w:sz w:val="20"/>
          <w:szCs w:val="20"/>
        </w:rPr>
        <w:t>º  Ato</w:t>
      </w:r>
      <w:proofErr w:type="gramEnd"/>
      <w:r>
        <w:rPr>
          <w:rFonts w:ascii="Arial" w:hAnsi="Arial" w:cs="Arial"/>
          <w:color w:val="000000"/>
          <w:sz w:val="20"/>
          <w:szCs w:val="20"/>
        </w:rPr>
        <w:t xml:space="preserve"> do Ministro de Estado da Saúde:</w:t>
      </w:r>
    </w:p>
    <w:p w:rsidR="00A61CB2" w:rsidRDefault="00A61CB2" w:rsidP="00A61CB2">
      <w:pPr>
        <w:spacing w:before="300" w:after="300"/>
        <w:ind w:firstLine="567"/>
      </w:pPr>
      <w:bookmarkStart w:id="34" w:name="art3§5i"/>
      <w:bookmarkEnd w:id="34"/>
      <w:r>
        <w:rPr>
          <w:rFonts w:ascii="Arial" w:hAnsi="Arial" w:cs="Arial"/>
          <w:color w:val="000000"/>
          <w:sz w:val="20"/>
          <w:szCs w:val="20"/>
        </w:rPr>
        <w:t xml:space="preserve">I - disporá sobre as condições e os prazos aplicáveis às medidas previstas nos incisos I e II do </w:t>
      </w:r>
      <w:r>
        <w:rPr>
          <w:rFonts w:ascii="Arial" w:hAnsi="Arial" w:cs="Arial"/>
          <w:b/>
          <w:bCs/>
          <w:color w:val="000000"/>
          <w:sz w:val="20"/>
          <w:szCs w:val="20"/>
        </w:rPr>
        <w:t>caput</w:t>
      </w:r>
      <w:r>
        <w:rPr>
          <w:rFonts w:ascii="Arial" w:hAnsi="Arial" w:cs="Arial"/>
          <w:color w:val="000000"/>
          <w:sz w:val="20"/>
          <w:szCs w:val="20"/>
        </w:rPr>
        <w:t xml:space="preserve"> deste artigo; e</w:t>
      </w:r>
    </w:p>
    <w:p w:rsidR="00A61CB2" w:rsidRDefault="00A61CB2" w:rsidP="00A61CB2">
      <w:pPr>
        <w:spacing w:before="300" w:after="300"/>
        <w:ind w:firstLine="567"/>
      </w:pPr>
      <w:bookmarkStart w:id="35" w:name="art3§5ii"/>
      <w:bookmarkEnd w:id="35"/>
      <w:r>
        <w:rPr>
          <w:rFonts w:ascii="Arial" w:hAnsi="Arial" w:cs="Arial"/>
          <w:color w:val="000000"/>
          <w:sz w:val="20"/>
          <w:szCs w:val="20"/>
        </w:rPr>
        <w:t xml:space="preserve">II - concederá a autorização a que se refere o inciso VIII do </w:t>
      </w:r>
      <w:r>
        <w:rPr>
          <w:rFonts w:ascii="Arial" w:hAnsi="Arial" w:cs="Arial"/>
          <w:b/>
          <w:bCs/>
          <w:color w:val="000000"/>
          <w:sz w:val="20"/>
          <w:szCs w:val="20"/>
        </w:rPr>
        <w:t>caput</w:t>
      </w:r>
      <w:r>
        <w:rPr>
          <w:rFonts w:ascii="Arial" w:hAnsi="Arial" w:cs="Arial"/>
          <w:color w:val="000000"/>
          <w:sz w:val="20"/>
          <w:szCs w:val="20"/>
        </w:rPr>
        <w:t xml:space="preserve"> deste artigo.</w:t>
      </w:r>
    </w:p>
    <w:p w:rsidR="00A61CB2" w:rsidRDefault="00A61CB2" w:rsidP="00A61CB2">
      <w:pPr>
        <w:spacing w:before="300" w:after="300"/>
        <w:ind w:firstLine="567"/>
      </w:pPr>
      <w:bookmarkStart w:id="36" w:name="art3§6"/>
      <w:bookmarkEnd w:id="36"/>
      <w:r>
        <w:rPr>
          <w:rFonts w:ascii="Arial" w:hAnsi="Arial" w:cs="Arial"/>
          <w:strike/>
          <w:color w:val="000000"/>
          <w:sz w:val="20"/>
          <w:szCs w:val="20"/>
        </w:rPr>
        <w:t>§ 6</w:t>
      </w:r>
      <w:proofErr w:type="gramStart"/>
      <w:r>
        <w:rPr>
          <w:rFonts w:ascii="Arial" w:hAnsi="Arial" w:cs="Arial"/>
          <w:strike/>
          <w:color w:val="000000"/>
          <w:sz w:val="20"/>
          <w:szCs w:val="20"/>
        </w:rPr>
        <w:t>º  Ato</w:t>
      </w:r>
      <w:proofErr w:type="gramEnd"/>
      <w:r>
        <w:rPr>
          <w:rFonts w:ascii="Arial" w:hAnsi="Arial" w:cs="Arial"/>
          <w:strike/>
          <w:color w:val="000000"/>
          <w:sz w:val="20"/>
          <w:szCs w:val="20"/>
        </w:rPr>
        <w:t xml:space="preserve"> conjunto dos Ministros de Estado da Saúde e da Justiça e Segurança Pública disporá sobre a medida prevista no inciso VI do </w:t>
      </w:r>
      <w:r>
        <w:rPr>
          <w:rFonts w:ascii="Arial" w:hAnsi="Arial" w:cs="Arial"/>
          <w:b/>
          <w:bCs/>
          <w:strike/>
          <w:color w:val="000000"/>
          <w:sz w:val="20"/>
          <w:szCs w:val="20"/>
        </w:rPr>
        <w:t>caput</w:t>
      </w:r>
      <w:r>
        <w:rPr>
          <w:rFonts w:ascii="Arial" w:hAnsi="Arial" w:cs="Arial"/>
          <w:strike/>
          <w:color w:val="000000"/>
          <w:sz w:val="20"/>
          <w:szCs w:val="20"/>
        </w:rPr>
        <w:t xml:space="preserve"> deste artigo.</w:t>
      </w:r>
    </w:p>
    <w:p w:rsidR="00A61CB2" w:rsidRDefault="00A61CB2" w:rsidP="00A61CB2">
      <w:pPr>
        <w:spacing w:before="300" w:after="300" w:line="272" w:lineRule="atLeast"/>
        <w:ind w:firstLine="567"/>
        <w:jc w:val="both"/>
      </w:pPr>
      <w:bookmarkStart w:id="37" w:name="art3§6.0"/>
      <w:bookmarkEnd w:id="37"/>
      <w:r>
        <w:rPr>
          <w:rFonts w:ascii="Arial" w:hAnsi="Arial" w:cs="Arial"/>
          <w:sz w:val="20"/>
          <w:szCs w:val="20"/>
        </w:rPr>
        <w:t>§ 6</w:t>
      </w:r>
      <w:proofErr w:type="gramStart"/>
      <w:r>
        <w:rPr>
          <w:rFonts w:ascii="Arial" w:hAnsi="Arial" w:cs="Arial"/>
          <w:sz w:val="20"/>
          <w:szCs w:val="20"/>
        </w:rPr>
        <w:t>º  Ato</w:t>
      </w:r>
      <w:proofErr w:type="gramEnd"/>
      <w:r>
        <w:rPr>
          <w:rFonts w:ascii="Arial" w:hAnsi="Arial" w:cs="Arial"/>
          <w:sz w:val="20"/>
          <w:szCs w:val="20"/>
        </w:rPr>
        <w:t xml:space="preserve"> conjunto dos Ministros de Estado da Saúde, da Justiça e Segurança Pública e da Infraestrutura disporá sobre a medida prevista no inciso VI do caput.       </w:t>
      </w:r>
      <w:hyperlink r:id="rId14" w:anchor="art38" w:history="1">
        <w:r>
          <w:rPr>
            <w:rStyle w:val="Hyperlink"/>
            <w:rFonts w:ascii="Arial" w:hAnsi="Arial" w:cs="Arial"/>
            <w:sz w:val="20"/>
            <w:szCs w:val="20"/>
          </w:rPr>
          <w:t>(Redação dada pela Medida Provisória nº 927, de 2020)</w:t>
        </w:r>
      </w:hyperlink>
    </w:p>
    <w:p w:rsidR="00A61CB2" w:rsidRDefault="00A61CB2" w:rsidP="00A61CB2">
      <w:pPr>
        <w:spacing w:before="300" w:after="300" w:line="272" w:lineRule="atLeast"/>
        <w:ind w:firstLine="567"/>
        <w:jc w:val="both"/>
      </w:pPr>
      <w:bookmarkStart w:id="38" w:name="art3§6a"/>
      <w:bookmarkEnd w:id="38"/>
      <w:r>
        <w:rPr>
          <w:rFonts w:ascii="Arial" w:hAnsi="Arial" w:cs="Arial"/>
          <w:sz w:val="20"/>
          <w:szCs w:val="20"/>
        </w:rPr>
        <w:t>§ 6º-</w:t>
      </w:r>
      <w:proofErr w:type="gramStart"/>
      <w:r>
        <w:rPr>
          <w:rFonts w:ascii="Arial" w:hAnsi="Arial" w:cs="Arial"/>
          <w:sz w:val="20"/>
          <w:szCs w:val="20"/>
        </w:rPr>
        <w:t>A  O</w:t>
      </w:r>
      <w:proofErr w:type="gramEnd"/>
      <w:r>
        <w:rPr>
          <w:rFonts w:ascii="Arial" w:hAnsi="Arial" w:cs="Arial"/>
          <w:sz w:val="20"/>
          <w:szCs w:val="20"/>
        </w:rPr>
        <w:t xml:space="preserve"> ato conjunto a que se refere o § 6º poderá estabelecer delegação de competência para a resolução dos casos nele omissos.       </w:t>
      </w:r>
      <w:hyperlink r:id="rId15" w:anchor="art38" w:history="1">
        <w:r>
          <w:rPr>
            <w:rStyle w:val="Hyperlink"/>
            <w:rFonts w:ascii="Arial" w:hAnsi="Arial" w:cs="Arial"/>
            <w:sz w:val="20"/>
            <w:szCs w:val="20"/>
          </w:rPr>
          <w:t>(Incluído pela Medida Provisória nº 927, de 2020)</w:t>
        </w:r>
      </w:hyperlink>
    </w:p>
    <w:p w:rsidR="00A61CB2" w:rsidRDefault="00A61CB2" w:rsidP="00A61CB2">
      <w:pPr>
        <w:spacing w:before="300" w:after="300"/>
        <w:ind w:firstLine="567"/>
      </w:pPr>
      <w:bookmarkStart w:id="39" w:name="art3§7"/>
      <w:bookmarkEnd w:id="39"/>
      <w:r>
        <w:rPr>
          <w:rFonts w:ascii="Arial" w:hAnsi="Arial" w:cs="Arial"/>
          <w:color w:val="000000"/>
          <w:sz w:val="20"/>
          <w:szCs w:val="20"/>
        </w:rPr>
        <w:t>§ 7</w:t>
      </w:r>
      <w:proofErr w:type="gramStart"/>
      <w:r>
        <w:rPr>
          <w:rFonts w:ascii="Arial" w:hAnsi="Arial" w:cs="Arial"/>
          <w:color w:val="000000"/>
          <w:sz w:val="20"/>
          <w:szCs w:val="20"/>
        </w:rPr>
        <w:t>º  As</w:t>
      </w:r>
      <w:proofErr w:type="gramEnd"/>
      <w:r>
        <w:rPr>
          <w:rFonts w:ascii="Arial" w:hAnsi="Arial" w:cs="Arial"/>
          <w:color w:val="000000"/>
          <w:sz w:val="20"/>
          <w:szCs w:val="20"/>
        </w:rPr>
        <w:t xml:space="preserve"> medidas previstas neste artigo poderão ser adotadas:</w:t>
      </w:r>
    </w:p>
    <w:p w:rsidR="00A61CB2" w:rsidRDefault="00A61CB2" w:rsidP="00A61CB2">
      <w:pPr>
        <w:spacing w:before="300" w:after="300"/>
        <w:ind w:firstLine="567"/>
      </w:pPr>
      <w:bookmarkStart w:id="40" w:name="art3§7i"/>
      <w:bookmarkEnd w:id="40"/>
      <w:r>
        <w:rPr>
          <w:rFonts w:ascii="Arial" w:hAnsi="Arial" w:cs="Arial"/>
          <w:color w:val="000000"/>
          <w:sz w:val="20"/>
          <w:szCs w:val="20"/>
        </w:rPr>
        <w:t>I - pelo Ministério da Saúde;</w:t>
      </w:r>
    </w:p>
    <w:p w:rsidR="00A61CB2" w:rsidRDefault="00A61CB2" w:rsidP="00A61CB2">
      <w:pPr>
        <w:spacing w:before="300" w:after="300"/>
        <w:ind w:firstLine="567"/>
      </w:pPr>
      <w:bookmarkStart w:id="41" w:name="art3§7ii"/>
      <w:bookmarkEnd w:id="41"/>
      <w:r>
        <w:rPr>
          <w:rFonts w:ascii="Arial" w:hAnsi="Arial" w:cs="Arial"/>
          <w:color w:val="000000"/>
          <w:sz w:val="20"/>
          <w:szCs w:val="20"/>
        </w:rPr>
        <w:t xml:space="preserve">II - pelos gestores locais de saúde, desde que autorizados pelo Ministério da Saúde, nas hipóteses dos incisos I, II, V, VI e VIII do </w:t>
      </w:r>
      <w:r>
        <w:rPr>
          <w:rFonts w:ascii="Arial" w:hAnsi="Arial" w:cs="Arial"/>
          <w:b/>
          <w:bCs/>
          <w:color w:val="000000"/>
          <w:sz w:val="20"/>
          <w:szCs w:val="20"/>
        </w:rPr>
        <w:t>caput</w:t>
      </w:r>
      <w:r>
        <w:rPr>
          <w:rFonts w:ascii="Arial" w:hAnsi="Arial" w:cs="Arial"/>
          <w:color w:val="000000"/>
          <w:sz w:val="20"/>
          <w:szCs w:val="20"/>
        </w:rPr>
        <w:t xml:space="preserve"> deste artigo; ou</w:t>
      </w:r>
    </w:p>
    <w:p w:rsidR="00A61CB2" w:rsidRDefault="00A61CB2" w:rsidP="00A61CB2">
      <w:pPr>
        <w:spacing w:before="300" w:after="300"/>
        <w:ind w:firstLine="567"/>
      </w:pPr>
      <w:bookmarkStart w:id="42" w:name="art3§7iii"/>
      <w:bookmarkEnd w:id="42"/>
      <w:r>
        <w:rPr>
          <w:rFonts w:ascii="Arial" w:hAnsi="Arial" w:cs="Arial"/>
          <w:color w:val="000000"/>
          <w:sz w:val="20"/>
          <w:szCs w:val="20"/>
        </w:rPr>
        <w:t xml:space="preserve">III - pelos gestores locais de saúde, nas hipóteses dos incisos III, IV e VII do </w:t>
      </w:r>
      <w:r>
        <w:rPr>
          <w:rFonts w:ascii="Arial" w:hAnsi="Arial" w:cs="Arial"/>
          <w:b/>
          <w:bCs/>
          <w:color w:val="000000"/>
          <w:sz w:val="20"/>
          <w:szCs w:val="20"/>
        </w:rPr>
        <w:t>caput</w:t>
      </w:r>
      <w:r>
        <w:rPr>
          <w:rFonts w:ascii="Arial" w:hAnsi="Arial" w:cs="Arial"/>
          <w:color w:val="000000"/>
          <w:sz w:val="20"/>
          <w:szCs w:val="20"/>
        </w:rPr>
        <w:t xml:space="preserve"> deste artigo.</w:t>
      </w:r>
    </w:p>
    <w:p w:rsidR="00A61CB2" w:rsidRDefault="00A61CB2" w:rsidP="00A61CB2">
      <w:pPr>
        <w:spacing w:before="225" w:after="225"/>
        <w:ind w:firstLine="570"/>
        <w:jc w:val="both"/>
      </w:pPr>
      <w:bookmarkStart w:id="43" w:name="art3§8"/>
      <w:bookmarkEnd w:id="43"/>
      <w:r>
        <w:rPr>
          <w:rFonts w:ascii="Arial" w:hAnsi="Arial" w:cs="Arial"/>
          <w:color w:val="000000"/>
          <w:sz w:val="20"/>
          <w:szCs w:val="20"/>
        </w:rPr>
        <w:t>§ 8</w:t>
      </w:r>
      <w:proofErr w:type="gramStart"/>
      <w:r>
        <w:rPr>
          <w:rFonts w:ascii="Arial" w:hAnsi="Arial" w:cs="Arial"/>
          <w:color w:val="000000"/>
          <w:sz w:val="20"/>
          <w:szCs w:val="20"/>
        </w:rPr>
        <w:t>º  As</w:t>
      </w:r>
      <w:proofErr w:type="gramEnd"/>
      <w:r>
        <w:rPr>
          <w:rFonts w:ascii="Arial" w:hAnsi="Arial" w:cs="Arial"/>
          <w:color w:val="000000"/>
          <w:sz w:val="20"/>
          <w:szCs w:val="20"/>
        </w:rPr>
        <w:t xml:space="preserve"> medidas previstas neste artigo, quando adotadas, deverão resguardar o exercício e o funcionamento de serviços públicos e atividades essenciais.          </w:t>
      </w:r>
      <w:hyperlink r:id="rId16"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9</w:t>
      </w:r>
      <w:proofErr w:type="gramStart"/>
      <w:r>
        <w:rPr>
          <w:rFonts w:ascii="Arial" w:hAnsi="Arial" w:cs="Arial"/>
          <w:color w:val="000000"/>
          <w:sz w:val="20"/>
          <w:szCs w:val="20"/>
        </w:rPr>
        <w:t>º  O</w:t>
      </w:r>
      <w:proofErr w:type="gramEnd"/>
      <w:r>
        <w:rPr>
          <w:rFonts w:ascii="Arial" w:hAnsi="Arial" w:cs="Arial"/>
          <w:color w:val="000000"/>
          <w:sz w:val="20"/>
          <w:szCs w:val="20"/>
        </w:rPr>
        <w:t xml:space="preserve"> Presidente da República disporá, mediante decreto, sobre os serviços públicos e atividades essenciais a que se referem o § 8º.          </w:t>
      </w:r>
      <w:hyperlink r:id="rId17"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xml:space="preserve">§ 10.  As medidas a que se referem os incisos I, II e VI do </w:t>
      </w:r>
      <w:r>
        <w:rPr>
          <w:rFonts w:ascii="Arial" w:hAnsi="Arial" w:cs="Arial"/>
          <w:b/>
          <w:bCs/>
          <w:color w:val="000000"/>
          <w:sz w:val="20"/>
          <w:szCs w:val="20"/>
        </w:rPr>
        <w:t xml:space="preserve">caput, </w:t>
      </w:r>
      <w:r>
        <w:rPr>
          <w:rFonts w:ascii="Arial" w:hAnsi="Arial" w:cs="Arial"/>
          <w:color w:val="000000"/>
          <w:sz w:val="20"/>
          <w:szCs w:val="20"/>
        </w:rPr>
        <w:t xml:space="preserve">quando afetarem a execução de serviços públicos e atividades essenciais, inclusive as reguladas, concedidas ou autorizadas, somente poderão ser adotadas em ato específico e desde que em articulação prévia com o órgão regulador ou o Poder concedente ou autorizador.           </w:t>
      </w:r>
      <w:hyperlink r:id="rId18"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xml:space="preserve">§ 11.  É vedada a restrição à circulação de trabalhadores que possa afetar o funcionamento de serviços públicos e atividades essenciais, definidas nos termos do disposto no </w:t>
      </w:r>
      <w:r>
        <w:rPr>
          <w:rFonts w:ascii="Arial" w:hAnsi="Arial" w:cs="Arial"/>
          <w:color w:val="000000"/>
          <w:sz w:val="20"/>
          <w:szCs w:val="20"/>
        </w:rPr>
        <w:lastRenderedPageBreak/>
        <w:t xml:space="preserve">§ 9º, e cargas de qualquer espécie que possam acarretar desabastecimento de gêneros necessários à população.       </w:t>
      </w:r>
      <w:hyperlink r:id="rId19"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300" w:after="300"/>
        <w:ind w:firstLine="567"/>
      </w:pPr>
      <w:bookmarkStart w:id="44" w:name="art4"/>
      <w:bookmarkEnd w:id="44"/>
      <w:r>
        <w:rPr>
          <w:rFonts w:ascii="Arial" w:hAnsi="Arial" w:cs="Arial"/>
          <w:strike/>
          <w:color w:val="000000"/>
          <w:sz w:val="20"/>
          <w:szCs w:val="20"/>
        </w:rPr>
        <w:t>Art. 4</w:t>
      </w:r>
      <w:proofErr w:type="gramStart"/>
      <w:r>
        <w:rPr>
          <w:rFonts w:ascii="Arial" w:hAnsi="Arial" w:cs="Arial"/>
          <w:strike/>
          <w:color w:val="000000"/>
          <w:sz w:val="20"/>
          <w:szCs w:val="20"/>
        </w:rPr>
        <w:t>º  Fica</w:t>
      </w:r>
      <w:proofErr w:type="gramEnd"/>
      <w:r>
        <w:rPr>
          <w:rFonts w:ascii="Arial" w:hAnsi="Arial" w:cs="Arial"/>
          <w:strike/>
          <w:color w:val="000000"/>
          <w:sz w:val="20"/>
          <w:szCs w:val="20"/>
        </w:rPr>
        <w:t xml:space="preserve"> dispensada a licitação para aquisição de bens, serviços e insumos de saúde destinados ao enfrentamento da emergência de saúde pública de importância internacional decorrente do </w:t>
      </w:r>
      <w:proofErr w:type="spellStart"/>
      <w:r>
        <w:rPr>
          <w:rFonts w:ascii="Arial" w:hAnsi="Arial" w:cs="Arial"/>
          <w:strike/>
          <w:color w:val="000000"/>
          <w:sz w:val="20"/>
          <w:szCs w:val="20"/>
        </w:rPr>
        <w:t>coronavírus</w:t>
      </w:r>
      <w:proofErr w:type="spellEnd"/>
      <w:r>
        <w:rPr>
          <w:rFonts w:ascii="Arial" w:hAnsi="Arial" w:cs="Arial"/>
          <w:strike/>
          <w:color w:val="000000"/>
          <w:sz w:val="20"/>
          <w:szCs w:val="20"/>
        </w:rPr>
        <w:t xml:space="preserve"> de que trata esta Lei.</w:t>
      </w:r>
    </w:p>
    <w:p w:rsidR="00A61CB2" w:rsidRDefault="00A61CB2" w:rsidP="00A61CB2">
      <w:pPr>
        <w:spacing w:before="300" w:after="300"/>
        <w:ind w:firstLine="567"/>
      </w:pPr>
      <w:bookmarkStart w:id="45" w:name="art4.0"/>
      <w:bookmarkEnd w:id="45"/>
      <w:r>
        <w:rPr>
          <w:rFonts w:ascii="Arial" w:hAnsi="Arial" w:cs="Arial"/>
          <w:color w:val="000000"/>
          <w:sz w:val="20"/>
          <w:szCs w:val="20"/>
        </w:rPr>
        <w:t>Art. 4</w:t>
      </w:r>
      <w:proofErr w:type="gramStart"/>
      <w:r>
        <w:rPr>
          <w:rFonts w:ascii="Arial" w:hAnsi="Arial" w:cs="Arial"/>
          <w:color w:val="000000"/>
          <w:sz w:val="20"/>
          <w:szCs w:val="20"/>
        </w:rPr>
        <w:t>º  É</w:t>
      </w:r>
      <w:proofErr w:type="gramEnd"/>
      <w:r>
        <w:rPr>
          <w:rFonts w:ascii="Arial" w:hAnsi="Arial" w:cs="Arial"/>
          <w:color w:val="000000"/>
          <w:sz w:val="20"/>
          <w:szCs w:val="20"/>
        </w:rPr>
        <w:t xml:space="preserve"> dispensável a licitação para aquisição de bens, serviços, inclusive de engenharia, e insumos destinados ao enfrentamento da emergência de saúde pública de importância internacional decorrente do </w:t>
      </w:r>
      <w:proofErr w:type="spellStart"/>
      <w:r>
        <w:rPr>
          <w:rFonts w:ascii="Arial" w:hAnsi="Arial" w:cs="Arial"/>
          <w:color w:val="000000"/>
          <w:sz w:val="20"/>
          <w:szCs w:val="20"/>
        </w:rPr>
        <w:t>coronavírus</w:t>
      </w:r>
      <w:proofErr w:type="spellEnd"/>
      <w:r>
        <w:rPr>
          <w:rFonts w:ascii="Arial" w:hAnsi="Arial" w:cs="Arial"/>
          <w:color w:val="000000"/>
          <w:sz w:val="20"/>
          <w:szCs w:val="20"/>
        </w:rPr>
        <w:t xml:space="preserve"> de que trata esta Lei.         </w:t>
      </w:r>
      <w:hyperlink r:id="rId20" w:anchor="art1" w:history="1">
        <w:r>
          <w:rPr>
            <w:rStyle w:val="Hyperlink"/>
            <w:rFonts w:ascii="Arial" w:hAnsi="Arial" w:cs="Arial"/>
            <w:sz w:val="20"/>
            <w:szCs w:val="20"/>
          </w:rPr>
          <w:t>(Redação dada pela</w:t>
        </w:r>
        <w:r>
          <w:rPr>
            <w:rStyle w:val="Hyperlink"/>
            <w:rFonts w:ascii="Arial" w:hAnsi="Arial" w:cs="Arial"/>
            <w:sz w:val="20"/>
            <w:szCs w:val="20"/>
            <w:shd w:val="clear" w:color="auto" w:fill="FFFFFF"/>
          </w:rPr>
          <w:t xml:space="preserve"> Medida Provisória nº 926, de 2020)</w:t>
        </w:r>
      </w:hyperlink>
    </w:p>
    <w:p w:rsidR="00A61CB2" w:rsidRDefault="00A61CB2" w:rsidP="00A61CB2">
      <w:pPr>
        <w:spacing w:before="300" w:after="300"/>
        <w:ind w:firstLine="567"/>
      </w:pPr>
      <w:bookmarkStart w:id="46" w:name="art4§1"/>
      <w:bookmarkEnd w:id="46"/>
      <w:r>
        <w:rPr>
          <w:rFonts w:ascii="Arial" w:hAnsi="Arial" w:cs="Arial"/>
          <w:color w:val="000000"/>
          <w:sz w:val="20"/>
          <w:szCs w:val="20"/>
        </w:rPr>
        <w:t>§ 1</w:t>
      </w:r>
      <w:proofErr w:type="gramStart"/>
      <w:r>
        <w:rPr>
          <w:rFonts w:ascii="Arial" w:hAnsi="Arial" w:cs="Arial"/>
          <w:color w:val="000000"/>
          <w:sz w:val="20"/>
          <w:szCs w:val="20"/>
        </w:rPr>
        <w:t>º  A</w:t>
      </w:r>
      <w:proofErr w:type="gramEnd"/>
      <w:r>
        <w:rPr>
          <w:rFonts w:ascii="Arial" w:hAnsi="Arial" w:cs="Arial"/>
          <w:color w:val="000000"/>
          <w:sz w:val="20"/>
          <w:szCs w:val="20"/>
        </w:rPr>
        <w:t xml:space="preserve"> dispensa de licitação a que se refere o </w:t>
      </w:r>
      <w:r>
        <w:rPr>
          <w:rFonts w:ascii="Arial" w:hAnsi="Arial" w:cs="Arial"/>
          <w:b/>
          <w:bCs/>
          <w:color w:val="000000"/>
          <w:sz w:val="20"/>
          <w:szCs w:val="20"/>
        </w:rPr>
        <w:t>caput</w:t>
      </w:r>
      <w:r>
        <w:rPr>
          <w:rFonts w:ascii="Arial" w:hAnsi="Arial" w:cs="Arial"/>
          <w:color w:val="000000"/>
          <w:sz w:val="20"/>
          <w:szCs w:val="20"/>
        </w:rPr>
        <w:t xml:space="preserve"> deste artigo é temporária e aplica-se apenas enquanto perdurar a emergência de saúde pública de importância internacional decorrente do </w:t>
      </w:r>
      <w:proofErr w:type="spellStart"/>
      <w:r>
        <w:rPr>
          <w:rFonts w:ascii="Arial" w:hAnsi="Arial" w:cs="Arial"/>
          <w:color w:val="000000"/>
          <w:sz w:val="20"/>
          <w:szCs w:val="20"/>
        </w:rPr>
        <w:t>coronavírus</w:t>
      </w:r>
      <w:proofErr w:type="spellEnd"/>
      <w:r>
        <w:rPr>
          <w:rFonts w:ascii="Arial" w:hAnsi="Arial" w:cs="Arial"/>
          <w:color w:val="000000"/>
          <w:sz w:val="20"/>
          <w:szCs w:val="20"/>
        </w:rPr>
        <w:t>.</w:t>
      </w:r>
    </w:p>
    <w:p w:rsidR="00A61CB2" w:rsidRDefault="00A61CB2" w:rsidP="00A61CB2">
      <w:pPr>
        <w:spacing w:before="300" w:after="300"/>
        <w:ind w:firstLine="567"/>
      </w:pPr>
      <w:bookmarkStart w:id="47" w:name="art4§2"/>
      <w:bookmarkEnd w:id="47"/>
      <w:r>
        <w:rPr>
          <w:rFonts w:ascii="Arial" w:hAnsi="Arial" w:cs="Arial"/>
          <w:color w:val="000000"/>
          <w:sz w:val="20"/>
          <w:szCs w:val="20"/>
        </w:rPr>
        <w:t xml:space="preserve">§ 2º  Todas as contratações ou aquisições realizadas com fulcro nesta Lei serão imediatamente disponibilizadas em sítio oficial específico na rede mundial de computadores (internet), contendo, no que couber, além das informações previstas no </w:t>
      </w:r>
      <w:hyperlink r:id="rId21" w:anchor="art8§3" w:history="1">
        <w:r>
          <w:rPr>
            <w:rStyle w:val="Hyperlink"/>
            <w:rFonts w:ascii="Arial" w:hAnsi="Arial" w:cs="Arial"/>
            <w:sz w:val="20"/>
            <w:szCs w:val="20"/>
          </w:rPr>
          <w:t>§ 3º do art. 8º da Lei nº 12.527, de 18 de novembro de 2011</w:t>
        </w:r>
      </w:hyperlink>
      <w:r>
        <w:rPr>
          <w:rFonts w:ascii="Arial" w:hAnsi="Arial" w:cs="Arial"/>
          <w:color w:val="000000"/>
          <w:sz w:val="20"/>
          <w:szCs w:val="20"/>
        </w:rPr>
        <w:t>, o nome do contratado, o número de sua inscrição na Receita Federal do Brasil, o prazo contratual, o valor e o respectivo processo de contratação ou aquisição.</w:t>
      </w:r>
    </w:p>
    <w:p w:rsidR="00A61CB2" w:rsidRDefault="00A61CB2" w:rsidP="00A61CB2">
      <w:pPr>
        <w:spacing w:before="300" w:after="300"/>
        <w:ind w:firstLine="567"/>
      </w:pPr>
      <w:bookmarkStart w:id="48" w:name="art4§3"/>
      <w:bookmarkEnd w:id="48"/>
      <w:r>
        <w:rPr>
          <w:rFonts w:ascii="Arial" w:hAnsi="Arial" w:cs="Arial"/>
          <w:color w:val="000000"/>
          <w:sz w:val="20"/>
          <w:szCs w:val="20"/>
        </w:rPr>
        <w:t>§ 3</w:t>
      </w:r>
      <w:proofErr w:type="gramStart"/>
      <w:r>
        <w:rPr>
          <w:rFonts w:ascii="Arial" w:hAnsi="Arial" w:cs="Arial"/>
          <w:color w:val="000000"/>
          <w:sz w:val="20"/>
          <w:szCs w:val="20"/>
        </w:rPr>
        <w:t>º  Excepcionalmente</w:t>
      </w:r>
      <w:proofErr w:type="gramEnd"/>
      <w:r>
        <w:rPr>
          <w:rFonts w:ascii="Arial" w:hAnsi="Arial" w:cs="Arial"/>
          <w:color w:val="000000"/>
          <w:sz w:val="20"/>
          <w:szCs w:val="20"/>
        </w:rPr>
        <w:t xml:space="preserve">, será possível a contratação de fornecedora de bens, serviços e insumos de empresas que estejam com inidoneidade declarada ou com o direito de participar de licitação ou contratar com o Poder Público suspenso, quando se tratar, comprovadamente, de única fornecedora do bem ou serviço a ser adquirido.          </w:t>
      </w:r>
      <w:hyperlink r:id="rId22"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bookmarkStart w:id="49" w:name="art4a"/>
      <w:bookmarkEnd w:id="49"/>
      <w:r>
        <w:rPr>
          <w:rFonts w:ascii="Arial" w:hAnsi="Arial" w:cs="Arial"/>
          <w:color w:val="000000"/>
          <w:sz w:val="20"/>
          <w:szCs w:val="20"/>
        </w:rPr>
        <w:t>Art. 4º-</w:t>
      </w:r>
      <w:proofErr w:type="gramStart"/>
      <w:r>
        <w:rPr>
          <w:rFonts w:ascii="Arial" w:hAnsi="Arial" w:cs="Arial"/>
          <w:color w:val="000000"/>
          <w:sz w:val="20"/>
          <w:szCs w:val="20"/>
        </w:rPr>
        <w:t>A  A</w:t>
      </w:r>
      <w:proofErr w:type="gramEnd"/>
      <w:r>
        <w:rPr>
          <w:rFonts w:ascii="Arial" w:hAnsi="Arial" w:cs="Arial"/>
          <w:color w:val="000000"/>
          <w:sz w:val="20"/>
          <w:szCs w:val="20"/>
        </w:rPr>
        <w:t xml:space="preserve"> aquisição de bens e a contratação de serviços a que se refere o </w:t>
      </w:r>
      <w:r>
        <w:rPr>
          <w:rFonts w:ascii="Arial" w:hAnsi="Arial" w:cs="Arial"/>
          <w:b/>
          <w:bCs/>
          <w:color w:val="000000"/>
          <w:sz w:val="20"/>
          <w:szCs w:val="20"/>
        </w:rPr>
        <w:t>caput</w:t>
      </w:r>
      <w:r>
        <w:rPr>
          <w:rFonts w:ascii="Arial" w:hAnsi="Arial" w:cs="Arial"/>
          <w:color w:val="000000"/>
          <w:sz w:val="20"/>
          <w:szCs w:val="20"/>
        </w:rPr>
        <w:t xml:space="preserve"> do art. 4º não se restringe a equipamentos novos, desde que o fornecedor se responsabilize pelas plenas condições de uso e funcionamento do bem adquirido.          </w:t>
      </w:r>
      <w:hyperlink r:id="rId23"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bookmarkStart w:id="50" w:name="art4b"/>
      <w:bookmarkEnd w:id="50"/>
      <w:r>
        <w:rPr>
          <w:rFonts w:ascii="Arial" w:hAnsi="Arial" w:cs="Arial"/>
          <w:color w:val="000000"/>
          <w:sz w:val="20"/>
          <w:szCs w:val="20"/>
        </w:rPr>
        <w:t>Art. 4º-</w:t>
      </w:r>
      <w:proofErr w:type="gramStart"/>
      <w:r>
        <w:rPr>
          <w:rFonts w:ascii="Arial" w:hAnsi="Arial" w:cs="Arial"/>
          <w:color w:val="000000"/>
          <w:sz w:val="20"/>
          <w:szCs w:val="20"/>
        </w:rPr>
        <w:t>B  Nas</w:t>
      </w:r>
      <w:proofErr w:type="gramEnd"/>
      <w:r>
        <w:rPr>
          <w:rFonts w:ascii="Arial" w:hAnsi="Arial" w:cs="Arial"/>
          <w:color w:val="000000"/>
          <w:sz w:val="20"/>
          <w:szCs w:val="20"/>
        </w:rPr>
        <w:t xml:space="preserve"> dispensas de licitação decorrentes do disposto nesta Lei, presumem-se atendidas as condições de:           </w:t>
      </w:r>
      <w:hyperlink r:id="rId24"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xml:space="preserve">I - ocorrência de situação de </w:t>
      </w:r>
      <w:proofErr w:type="gramStart"/>
      <w:r>
        <w:rPr>
          <w:rFonts w:ascii="Arial" w:hAnsi="Arial" w:cs="Arial"/>
          <w:color w:val="000000"/>
          <w:sz w:val="20"/>
          <w:szCs w:val="20"/>
        </w:rPr>
        <w:t>emergência;   </w:t>
      </w:r>
      <w:proofErr w:type="gramEnd"/>
      <w:r>
        <w:rPr>
          <w:rFonts w:ascii="Arial" w:hAnsi="Arial" w:cs="Arial"/>
          <w:color w:val="000000"/>
          <w:sz w:val="20"/>
          <w:szCs w:val="20"/>
        </w:rPr>
        <w:t xml:space="preserve">      </w:t>
      </w:r>
      <w:hyperlink r:id="rId25"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xml:space="preserve">II - necessidade de pronto atendimento da situação de </w:t>
      </w:r>
      <w:proofErr w:type="gramStart"/>
      <w:r>
        <w:rPr>
          <w:rFonts w:ascii="Arial" w:hAnsi="Arial" w:cs="Arial"/>
          <w:color w:val="000000"/>
          <w:sz w:val="20"/>
          <w:szCs w:val="20"/>
        </w:rPr>
        <w:t>emergência;   </w:t>
      </w:r>
      <w:proofErr w:type="gramEnd"/>
      <w:r>
        <w:rPr>
          <w:rFonts w:ascii="Arial" w:hAnsi="Arial" w:cs="Arial"/>
          <w:color w:val="000000"/>
          <w:sz w:val="20"/>
          <w:szCs w:val="20"/>
        </w:rPr>
        <w:t xml:space="preserve">       </w:t>
      </w:r>
      <w:hyperlink r:id="rId26"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III - existência de risco a segurança de pessoas, obras, prestação de serviços, equipamentos e outros bens, públicos ou particulares; e       </w:t>
      </w:r>
      <w:proofErr w:type="gramStart"/>
      <w:r>
        <w:rPr>
          <w:rFonts w:ascii="Arial" w:hAnsi="Arial" w:cs="Arial"/>
          <w:color w:val="000000"/>
          <w:sz w:val="20"/>
          <w:szCs w:val="20"/>
        </w:rPr>
        <w:t xml:space="preserve">   </w:t>
      </w:r>
      <w:hyperlink r:id="rId27" w:anchor="art1" w:history="1">
        <w:r>
          <w:rPr>
            <w:rStyle w:val="Hyperlink"/>
            <w:rFonts w:ascii="Arial" w:hAnsi="Arial" w:cs="Arial"/>
            <w:sz w:val="20"/>
            <w:szCs w:val="20"/>
            <w:shd w:val="clear" w:color="auto" w:fill="FFFFFF"/>
          </w:rPr>
          <w:t>(</w:t>
        </w:r>
        <w:proofErr w:type="gramEnd"/>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xml:space="preserve">IV - limitação da contratação à parcela necessária ao atendimento da situação de emergência.        </w:t>
      </w:r>
      <w:hyperlink r:id="rId28"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bookmarkStart w:id="51" w:name="art4c"/>
      <w:bookmarkEnd w:id="51"/>
      <w:r>
        <w:rPr>
          <w:rFonts w:ascii="Arial" w:hAnsi="Arial" w:cs="Arial"/>
          <w:color w:val="000000"/>
          <w:sz w:val="20"/>
          <w:szCs w:val="20"/>
        </w:rPr>
        <w:t>Art. 4º-</w:t>
      </w:r>
      <w:proofErr w:type="gramStart"/>
      <w:r>
        <w:rPr>
          <w:rFonts w:ascii="Arial" w:hAnsi="Arial" w:cs="Arial"/>
          <w:color w:val="000000"/>
          <w:sz w:val="20"/>
          <w:szCs w:val="20"/>
        </w:rPr>
        <w:t>C  Para</w:t>
      </w:r>
      <w:proofErr w:type="gramEnd"/>
      <w:r>
        <w:rPr>
          <w:rFonts w:ascii="Arial" w:hAnsi="Arial" w:cs="Arial"/>
          <w:color w:val="000000"/>
          <w:sz w:val="20"/>
          <w:szCs w:val="20"/>
        </w:rPr>
        <w:t xml:space="preserve"> as contratações de bens, serviços e insumos necessários ao enfrentamento da emergência de que trata esta Lei, não será exigida a elaboração de estudos preliminares quando se tratar de bens e serviços comuns.         </w:t>
      </w:r>
      <w:hyperlink r:id="rId29"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bookmarkStart w:id="52" w:name="art4d"/>
      <w:bookmarkEnd w:id="52"/>
      <w:r>
        <w:rPr>
          <w:rFonts w:ascii="Arial" w:hAnsi="Arial" w:cs="Arial"/>
          <w:color w:val="000000"/>
          <w:sz w:val="20"/>
          <w:szCs w:val="20"/>
        </w:rPr>
        <w:lastRenderedPageBreak/>
        <w:t>Art. 4º-</w:t>
      </w:r>
      <w:proofErr w:type="gramStart"/>
      <w:r>
        <w:rPr>
          <w:rFonts w:ascii="Arial" w:hAnsi="Arial" w:cs="Arial"/>
          <w:color w:val="000000"/>
          <w:sz w:val="20"/>
          <w:szCs w:val="20"/>
        </w:rPr>
        <w:t>D  O</w:t>
      </w:r>
      <w:proofErr w:type="gramEnd"/>
      <w:r>
        <w:rPr>
          <w:rFonts w:ascii="Arial" w:hAnsi="Arial" w:cs="Arial"/>
          <w:color w:val="000000"/>
          <w:sz w:val="20"/>
          <w:szCs w:val="20"/>
        </w:rPr>
        <w:t xml:space="preserve"> Gerenciamento de Riscos da contratação somente será exigível durante a gestão do contrato.         </w:t>
      </w:r>
      <w:hyperlink r:id="rId30"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rPr>
          <w:rFonts w:ascii="Times New Roman" w:hAnsi="Times New Roman" w:cs="Times New Roman"/>
          <w:sz w:val="24"/>
          <w:szCs w:val="24"/>
        </w:rPr>
      </w:pPr>
      <w:bookmarkStart w:id="53" w:name="art4e"/>
      <w:bookmarkEnd w:id="53"/>
      <w:r>
        <w:rPr>
          <w:rFonts w:ascii="Arial" w:hAnsi="Arial" w:cs="Arial"/>
          <w:color w:val="000000"/>
          <w:sz w:val="20"/>
          <w:szCs w:val="20"/>
        </w:rPr>
        <w:t>Art. 4º-</w:t>
      </w:r>
      <w:proofErr w:type="gramStart"/>
      <w:r>
        <w:rPr>
          <w:rFonts w:ascii="Arial" w:hAnsi="Arial" w:cs="Arial"/>
          <w:color w:val="000000"/>
          <w:sz w:val="20"/>
          <w:szCs w:val="20"/>
        </w:rPr>
        <w:t>E  Nas</w:t>
      </w:r>
      <w:proofErr w:type="gramEnd"/>
      <w:r>
        <w:rPr>
          <w:rFonts w:ascii="Arial" w:hAnsi="Arial" w:cs="Arial"/>
          <w:color w:val="000000"/>
          <w:sz w:val="20"/>
          <w:szCs w:val="20"/>
        </w:rPr>
        <w:t xml:space="preserve"> contratações para aquisição de bens, serviços e insumos necessários ao enfrentamento da emergência que trata esta Lei, será admitida a apresentação de termo de referência simplificado ou de projeto básico simplificado.          </w:t>
      </w:r>
      <w:hyperlink r:id="rId31"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1</w:t>
      </w:r>
      <w:proofErr w:type="gramStart"/>
      <w:r>
        <w:rPr>
          <w:rFonts w:ascii="Arial" w:hAnsi="Arial" w:cs="Arial"/>
          <w:color w:val="000000"/>
          <w:sz w:val="20"/>
          <w:szCs w:val="20"/>
        </w:rPr>
        <w:t>º  O</w:t>
      </w:r>
      <w:proofErr w:type="gramEnd"/>
      <w:r>
        <w:rPr>
          <w:rFonts w:ascii="Arial" w:hAnsi="Arial" w:cs="Arial"/>
          <w:color w:val="000000"/>
          <w:sz w:val="20"/>
          <w:szCs w:val="20"/>
        </w:rPr>
        <w:t xml:space="preserve"> termo de referência simplificado ou o projeto básico simplificado a que se refere o </w:t>
      </w:r>
      <w:r>
        <w:rPr>
          <w:rFonts w:ascii="Arial" w:hAnsi="Arial" w:cs="Arial"/>
          <w:b/>
          <w:bCs/>
          <w:color w:val="000000"/>
          <w:sz w:val="20"/>
          <w:szCs w:val="20"/>
        </w:rPr>
        <w:t>caput</w:t>
      </w:r>
      <w:r>
        <w:rPr>
          <w:rFonts w:ascii="Arial" w:hAnsi="Arial" w:cs="Arial"/>
          <w:color w:val="000000"/>
          <w:sz w:val="20"/>
          <w:szCs w:val="20"/>
        </w:rPr>
        <w:t xml:space="preserve"> conterá:           </w:t>
      </w:r>
      <w:hyperlink r:id="rId32"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I - declaração do </w:t>
      </w:r>
      <w:proofErr w:type="gramStart"/>
      <w:r>
        <w:rPr>
          <w:rFonts w:ascii="Arial" w:hAnsi="Arial" w:cs="Arial"/>
          <w:color w:val="000000"/>
          <w:sz w:val="20"/>
          <w:szCs w:val="20"/>
        </w:rPr>
        <w:t>objeto;   </w:t>
      </w:r>
      <w:proofErr w:type="gramEnd"/>
      <w:r>
        <w:rPr>
          <w:rFonts w:ascii="Arial" w:hAnsi="Arial" w:cs="Arial"/>
          <w:color w:val="000000"/>
          <w:sz w:val="20"/>
          <w:szCs w:val="20"/>
        </w:rPr>
        <w:t xml:space="preserve">      </w:t>
      </w:r>
      <w:hyperlink r:id="rId33"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II - fundamentação simplificada da </w:t>
      </w:r>
      <w:proofErr w:type="gramStart"/>
      <w:r>
        <w:rPr>
          <w:rFonts w:ascii="Arial" w:hAnsi="Arial" w:cs="Arial"/>
          <w:color w:val="000000"/>
          <w:sz w:val="20"/>
          <w:szCs w:val="20"/>
        </w:rPr>
        <w:t>contratação;   </w:t>
      </w:r>
      <w:proofErr w:type="gramEnd"/>
      <w:r>
        <w:rPr>
          <w:rFonts w:ascii="Arial" w:hAnsi="Arial" w:cs="Arial"/>
          <w:color w:val="000000"/>
          <w:sz w:val="20"/>
          <w:szCs w:val="20"/>
        </w:rPr>
        <w:t xml:space="preserve">      </w:t>
      </w:r>
      <w:hyperlink r:id="rId34"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III - descrição resumida da solução </w:t>
      </w:r>
      <w:proofErr w:type="gramStart"/>
      <w:r>
        <w:rPr>
          <w:rFonts w:ascii="Arial" w:hAnsi="Arial" w:cs="Arial"/>
          <w:color w:val="000000"/>
          <w:sz w:val="20"/>
          <w:szCs w:val="20"/>
        </w:rPr>
        <w:t>apresentada;   </w:t>
      </w:r>
      <w:proofErr w:type="gramEnd"/>
      <w:r>
        <w:rPr>
          <w:rFonts w:ascii="Arial" w:hAnsi="Arial" w:cs="Arial"/>
          <w:color w:val="000000"/>
          <w:sz w:val="20"/>
          <w:szCs w:val="20"/>
        </w:rPr>
        <w:t xml:space="preserve">       </w:t>
      </w:r>
      <w:hyperlink r:id="rId35"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IV - requisitos da </w:t>
      </w:r>
      <w:proofErr w:type="gramStart"/>
      <w:r>
        <w:rPr>
          <w:rFonts w:ascii="Arial" w:hAnsi="Arial" w:cs="Arial"/>
          <w:color w:val="000000"/>
          <w:sz w:val="20"/>
          <w:szCs w:val="20"/>
        </w:rPr>
        <w:t>contratação;   </w:t>
      </w:r>
      <w:proofErr w:type="gramEnd"/>
      <w:r>
        <w:rPr>
          <w:rFonts w:ascii="Arial" w:hAnsi="Arial" w:cs="Arial"/>
          <w:color w:val="000000"/>
          <w:sz w:val="20"/>
          <w:szCs w:val="20"/>
        </w:rPr>
        <w:t xml:space="preserve">       </w:t>
      </w:r>
      <w:hyperlink r:id="rId36"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V - critérios de medição e </w:t>
      </w:r>
      <w:proofErr w:type="gramStart"/>
      <w:r>
        <w:rPr>
          <w:rFonts w:ascii="Arial" w:hAnsi="Arial" w:cs="Arial"/>
          <w:color w:val="000000"/>
          <w:sz w:val="20"/>
          <w:szCs w:val="20"/>
        </w:rPr>
        <w:t>pagamento;   </w:t>
      </w:r>
      <w:proofErr w:type="gramEnd"/>
      <w:r>
        <w:rPr>
          <w:rFonts w:ascii="Arial" w:hAnsi="Arial" w:cs="Arial"/>
          <w:color w:val="000000"/>
          <w:sz w:val="20"/>
          <w:szCs w:val="20"/>
        </w:rPr>
        <w:t xml:space="preserve">       </w:t>
      </w:r>
      <w:hyperlink r:id="rId37"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VI - estimativas dos preços obtidos por meio de, no mínimo, um dos seguintes parâmetros:         </w:t>
      </w:r>
      <w:proofErr w:type="gramStart"/>
      <w:r>
        <w:rPr>
          <w:rFonts w:ascii="Arial" w:hAnsi="Arial" w:cs="Arial"/>
          <w:color w:val="000000"/>
          <w:sz w:val="20"/>
          <w:szCs w:val="20"/>
        </w:rPr>
        <w:t xml:space="preserve">   </w:t>
      </w:r>
      <w:hyperlink r:id="rId38" w:anchor="art1" w:history="1">
        <w:r>
          <w:rPr>
            <w:rStyle w:val="Hyperlink"/>
            <w:rFonts w:ascii="Arial" w:hAnsi="Arial" w:cs="Arial"/>
            <w:sz w:val="20"/>
            <w:szCs w:val="20"/>
            <w:shd w:val="clear" w:color="auto" w:fill="FFFFFF"/>
          </w:rPr>
          <w:t>(</w:t>
        </w:r>
        <w:proofErr w:type="gramEnd"/>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a) Portal de Compras do Governo </w:t>
      </w:r>
      <w:proofErr w:type="gramStart"/>
      <w:r>
        <w:rPr>
          <w:rFonts w:ascii="Arial" w:hAnsi="Arial" w:cs="Arial"/>
          <w:color w:val="000000"/>
          <w:sz w:val="20"/>
          <w:szCs w:val="20"/>
        </w:rPr>
        <w:t>Federal;   </w:t>
      </w:r>
      <w:proofErr w:type="gramEnd"/>
      <w:r>
        <w:rPr>
          <w:rFonts w:ascii="Arial" w:hAnsi="Arial" w:cs="Arial"/>
          <w:color w:val="000000"/>
          <w:sz w:val="20"/>
          <w:szCs w:val="20"/>
        </w:rPr>
        <w:t xml:space="preserve">         </w:t>
      </w:r>
      <w:hyperlink r:id="rId39"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b) pesquisa publicada em mídia </w:t>
      </w:r>
      <w:proofErr w:type="gramStart"/>
      <w:r>
        <w:rPr>
          <w:rFonts w:ascii="Arial" w:hAnsi="Arial" w:cs="Arial"/>
          <w:color w:val="000000"/>
          <w:sz w:val="20"/>
          <w:szCs w:val="20"/>
        </w:rPr>
        <w:t>especializada;   </w:t>
      </w:r>
      <w:proofErr w:type="gramEnd"/>
      <w:r>
        <w:rPr>
          <w:rFonts w:ascii="Arial" w:hAnsi="Arial" w:cs="Arial"/>
          <w:color w:val="000000"/>
          <w:sz w:val="20"/>
          <w:szCs w:val="20"/>
        </w:rPr>
        <w:t xml:space="preserve">          </w:t>
      </w:r>
      <w:hyperlink r:id="rId40"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c) sítios eletrônicos especializados ou de domínio </w:t>
      </w:r>
      <w:proofErr w:type="gramStart"/>
      <w:r>
        <w:rPr>
          <w:rFonts w:ascii="Arial" w:hAnsi="Arial" w:cs="Arial"/>
          <w:color w:val="000000"/>
          <w:sz w:val="20"/>
          <w:szCs w:val="20"/>
        </w:rPr>
        <w:t>amplo;   </w:t>
      </w:r>
      <w:proofErr w:type="gramEnd"/>
      <w:r>
        <w:rPr>
          <w:rFonts w:ascii="Arial" w:hAnsi="Arial" w:cs="Arial"/>
          <w:color w:val="000000"/>
          <w:sz w:val="20"/>
          <w:szCs w:val="20"/>
        </w:rPr>
        <w:t xml:space="preserve">         </w:t>
      </w:r>
      <w:hyperlink r:id="rId41"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d) contratações similares de outros entes públicos; ou      </w:t>
      </w:r>
      <w:proofErr w:type="gramStart"/>
      <w:r>
        <w:rPr>
          <w:rFonts w:ascii="Arial" w:hAnsi="Arial" w:cs="Arial"/>
          <w:color w:val="000000"/>
          <w:sz w:val="20"/>
          <w:szCs w:val="20"/>
        </w:rPr>
        <w:t xml:space="preserve">   </w:t>
      </w:r>
      <w:hyperlink r:id="rId42" w:anchor="art1" w:history="1">
        <w:r>
          <w:rPr>
            <w:rStyle w:val="Hyperlink"/>
            <w:rFonts w:ascii="Arial" w:hAnsi="Arial" w:cs="Arial"/>
            <w:sz w:val="20"/>
            <w:szCs w:val="20"/>
            <w:shd w:val="clear" w:color="auto" w:fill="FFFFFF"/>
          </w:rPr>
          <w:t>(</w:t>
        </w:r>
        <w:proofErr w:type="gramEnd"/>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e) pesquisa realizada com os potenciais fornecedores; e       </w:t>
      </w:r>
      <w:proofErr w:type="gramStart"/>
      <w:r>
        <w:rPr>
          <w:rFonts w:ascii="Arial" w:hAnsi="Arial" w:cs="Arial"/>
          <w:color w:val="000000"/>
          <w:sz w:val="20"/>
          <w:szCs w:val="20"/>
        </w:rPr>
        <w:t xml:space="preserve">   </w:t>
      </w:r>
      <w:hyperlink r:id="rId43" w:anchor="art1" w:history="1">
        <w:r>
          <w:rPr>
            <w:rStyle w:val="Hyperlink"/>
            <w:rFonts w:ascii="Arial" w:hAnsi="Arial" w:cs="Arial"/>
            <w:sz w:val="20"/>
            <w:szCs w:val="20"/>
            <w:shd w:val="clear" w:color="auto" w:fill="FFFFFF"/>
          </w:rPr>
          <w:t>(</w:t>
        </w:r>
        <w:proofErr w:type="gramEnd"/>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VII - adequação orçamentária.          </w:t>
      </w:r>
      <w:hyperlink r:id="rId44"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2</w:t>
      </w:r>
      <w:proofErr w:type="gramStart"/>
      <w:r>
        <w:rPr>
          <w:rFonts w:ascii="Arial" w:hAnsi="Arial" w:cs="Arial"/>
          <w:color w:val="000000"/>
          <w:sz w:val="20"/>
          <w:szCs w:val="20"/>
        </w:rPr>
        <w:t>º  Excepcionalmente</w:t>
      </w:r>
      <w:proofErr w:type="gramEnd"/>
      <w:r>
        <w:rPr>
          <w:rFonts w:ascii="Arial" w:hAnsi="Arial" w:cs="Arial"/>
          <w:color w:val="000000"/>
          <w:sz w:val="20"/>
          <w:szCs w:val="20"/>
        </w:rPr>
        <w:t xml:space="preserve">, mediante justificativa da autoridade competente, será dispensada a estimativa de preços de que trata o inciso VI do </w:t>
      </w:r>
      <w:r>
        <w:rPr>
          <w:rFonts w:ascii="Arial" w:hAnsi="Arial" w:cs="Arial"/>
          <w:b/>
          <w:bCs/>
          <w:color w:val="000000"/>
          <w:sz w:val="20"/>
          <w:szCs w:val="20"/>
        </w:rPr>
        <w:t>caput</w:t>
      </w:r>
      <w:r>
        <w:rPr>
          <w:rFonts w:ascii="Arial" w:hAnsi="Arial" w:cs="Arial"/>
          <w:color w:val="000000"/>
          <w:sz w:val="20"/>
          <w:szCs w:val="20"/>
        </w:rPr>
        <w:t xml:space="preserve">.         </w:t>
      </w:r>
      <w:hyperlink r:id="rId45"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3</w:t>
      </w:r>
      <w:proofErr w:type="gramStart"/>
      <w:r>
        <w:rPr>
          <w:rFonts w:ascii="Arial" w:hAnsi="Arial" w:cs="Arial"/>
          <w:color w:val="000000"/>
          <w:sz w:val="20"/>
          <w:szCs w:val="20"/>
        </w:rPr>
        <w:t>º  Os</w:t>
      </w:r>
      <w:proofErr w:type="gramEnd"/>
      <w:r>
        <w:rPr>
          <w:rFonts w:ascii="Arial" w:hAnsi="Arial" w:cs="Arial"/>
          <w:color w:val="000000"/>
          <w:sz w:val="20"/>
          <w:szCs w:val="20"/>
        </w:rPr>
        <w:t xml:space="preserve"> preços obtidos a partir da estimativa de que trata o inciso VI do </w:t>
      </w:r>
      <w:r>
        <w:rPr>
          <w:rFonts w:ascii="Arial" w:hAnsi="Arial" w:cs="Arial"/>
          <w:b/>
          <w:bCs/>
          <w:color w:val="000000"/>
          <w:sz w:val="20"/>
          <w:szCs w:val="20"/>
        </w:rPr>
        <w:t>caput</w:t>
      </w:r>
      <w:r>
        <w:rPr>
          <w:rFonts w:ascii="Arial" w:hAnsi="Arial" w:cs="Arial"/>
          <w:color w:val="000000"/>
          <w:sz w:val="20"/>
          <w:szCs w:val="20"/>
        </w:rPr>
        <w:t xml:space="preserve"> não impedem a contratação pelo Poder Público por valores superiores decorrentes de oscilações ocasionadas pela variação de preços, hipótese em que deverá haver justificativa nos autos.         </w:t>
      </w:r>
      <w:hyperlink r:id="rId46"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bookmarkStart w:id="54" w:name="art4f"/>
      <w:bookmarkEnd w:id="54"/>
      <w:r>
        <w:rPr>
          <w:rFonts w:ascii="Arial" w:hAnsi="Arial" w:cs="Arial"/>
          <w:color w:val="000000"/>
          <w:sz w:val="20"/>
          <w:szCs w:val="20"/>
        </w:rPr>
        <w:t xml:space="preserve">Art. 4º-F  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w:t>
      </w:r>
      <w:hyperlink r:id="rId47" w:anchor="art7xxxiii" w:history="1">
        <w:r>
          <w:rPr>
            <w:rStyle w:val="Hyperlink"/>
            <w:rFonts w:ascii="Arial" w:hAnsi="Arial" w:cs="Arial"/>
            <w:sz w:val="20"/>
            <w:szCs w:val="20"/>
          </w:rPr>
          <w:t>inciso XXXIII do caput do art. 7º da Constituição</w:t>
        </w:r>
      </w:hyperlink>
      <w:r>
        <w:rPr>
          <w:rFonts w:ascii="Arial" w:hAnsi="Arial" w:cs="Arial"/>
          <w:color w:val="000000"/>
          <w:sz w:val="20"/>
          <w:szCs w:val="20"/>
        </w:rPr>
        <w:t xml:space="preserve">.         </w:t>
      </w:r>
      <w:hyperlink r:id="rId48"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rPr>
          <w:rFonts w:ascii="Times New Roman" w:hAnsi="Times New Roman" w:cs="Times New Roman"/>
          <w:sz w:val="24"/>
          <w:szCs w:val="24"/>
        </w:rPr>
      </w:pPr>
      <w:bookmarkStart w:id="55" w:name="art4g"/>
      <w:bookmarkEnd w:id="55"/>
      <w:r>
        <w:rPr>
          <w:rFonts w:ascii="Arial" w:hAnsi="Arial" w:cs="Arial"/>
          <w:color w:val="000000"/>
          <w:sz w:val="20"/>
          <w:szCs w:val="20"/>
        </w:rPr>
        <w:lastRenderedPageBreak/>
        <w:t>Art. 4º-</w:t>
      </w:r>
      <w:proofErr w:type="gramStart"/>
      <w:r>
        <w:rPr>
          <w:rFonts w:ascii="Arial" w:hAnsi="Arial" w:cs="Arial"/>
          <w:color w:val="000000"/>
          <w:sz w:val="20"/>
          <w:szCs w:val="20"/>
        </w:rPr>
        <w:t>G  Nos</w:t>
      </w:r>
      <w:proofErr w:type="gramEnd"/>
      <w:r>
        <w:rPr>
          <w:rFonts w:ascii="Arial" w:hAnsi="Arial" w:cs="Arial"/>
          <w:color w:val="000000"/>
          <w:sz w:val="20"/>
          <w:szCs w:val="20"/>
        </w:rPr>
        <w:t xml:space="preserve"> casos de licitação na modalidade pregão, eletrônico ou presencial, cujo objeto seja a aquisição de bens, serviços e insumos necessários ao enfrentamento da emergência de que trata esta Lei, os prazos dos procedimentos licitatórios serão reduzidos pela metade.         </w:t>
      </w:r>
      <w:hyperlink r:id="rId49"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1</w:t>
      </w:r>
      <w:proofErr w:type="gramStart"/>
      <w:r>
        <w:rPr>
          <w:rFonts w:ascii="Arial" w:hAnsi="Arial" w:cs="Arial"/>
          <w:color w:val="000000"/>
          <w:sz w:val="20"/>
          <w:szCs w:val="20"/>
        </w:rPr>
        <w:t>º  Quando</w:t>
      </w:r>
      <w:proofErr w:type="gramEnd"/>
      <w:r>
        <w:rPr>
          <w:rFonts w:ascii="Arial" w:hAnsi="Arial" w:cs="Arial"/>
          <w:color w:val="000000"/>
          <w:sz w:val="20"/>
          <w:szCs w:val="20"/>
        </w:rPr>
        <w:t xml:space="preserve"> o prazo original de que trata o </w:t>
      </w:r>
      <w:r>
        <w:rPr>
          <w:rFonts w:ascii="Arial" w:hAnsi="Arial" w:cs="Arial"/>
          <w:b/>
          <w:bCs/>
          <w:color w:val="000000"/>
          <w:sz w:val="20"/>
          <w:szCs w:val="20"/>
        </w:rPr>
        <w:t>caput</w:t>
      </w:r>
      <w:r>
        <w:rPr>
          <w:rFonts w:ascii="Arial" w:hAnsi="Arial" w:cs="Arial"/>
          <w:color w:val="000000"/>
          <w:sz w:val="20"/>
          <w:szCs w:val="20"/>
        </w:rPr>
        <w:t xml:space="preserve"> for número ímpar, este será arredondado para o número inteiro antecedente.          </w:t>
      </w:r>
      <w:hyperlink r:id="rId50"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2</w:t>
      </w:r>
      <w:proofErr w:type="gramStart"/>
      <w:r>
        <w:rPr>
          <w:rFonts w:ascii="Arial" w:hAnsi="Arial" w:cs="Arial"/>
          <w:color w:val="000000"/>
          <w:sz w:val="20"/>
          <w:szCs w:val="20"/>
        </w:rPr>
        <w:t>º  Os</w:t>
      </w:r>
      <w:proofErr w:type="gramEnd"/>
      <w:r>
        <w:rPr>
          <w:rFonts w:ascii="Arial" w:hAnsi="Arial" w:cs="Arial"/>
          <w:color w:val="000000"/>
          <w:sz w:val="20"/>
          <w:szCs w:val="20"/>
        </w:rPr>
        <w:t xml:space="preserve"> recursos dos procedimentos licitatórios somente terão efeito devolutivo.          </w:t>
      </w:r>
      <w:hyperlink r:id="rId51"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r>
        <w:rPr>
          <w:rFonts w:ascii="Arial" w:hAnsi="Arial" w:cs="Arial"/>
          <w:color w:val="000000"/>
          <w:sz w:val="20"/>
          <w:szCs w:val="20"/>
        </w:rPr>
        <w:t>§ 3</w:t>
      </w:r>
      <w:proofErr w:type="gramStart"/>
      <w:r>
        <w:rPr>
          <w:rFonts w:ascii="Arial" w:hAnsi="Arial" w:cs="Arial"/>
          <w:color w:val="000000"/>
          <w:sz w:val="20"/>
          <w:szCs w:val="20"/>
        </w:rPr>
        <w:t>º  Fica</w:t>
      </w:r>
      <w:proofErr w:type="gramEnd"/>
      <w:r>
        <w:rPr>
          <w:rFonts w:ascii="Arial" w:hAnsi="Arial" w:cs="Arial"/>
          <w:color w:val="000000"/>
          <w:sz w:val="20"/>
          <w:szCs w:val="20"/>
        </w:rPr>
        <w:t xml:space="preserve"> dispensada a realização de audiência pública a que se refere o </w:t>
      </w:r>
      <w:hyperlink r:id="rId52" w:anchor="art39" w:history="1">
        <w:r>
          <w:rPr>
            <w:rStyle w:val="Hyperlink"/>
            <w:rFonts w:ascii="Arial" w:hAnsi="Arial" w:cs="Arial"/>
            <w:sz w:val="20"/>
            <w:szCs w:val="20"/>
          </w:rPr>
          <w:t>art. 39 da Lei nº 8.666, de 21 de junho de 1993</w:t>
        </w:r>
      </w:hyperlink>
      <w:r>
        <w:rPr>
          <w:rFonts w:ascii="Arial" w:hAnsi="Arial" w:cs="Arial"/>
          <w:color w:val="000000"/>
          <w:sz w:val="20"/>
          <w:szCs w:val="20"/>
        </w:rPr>
        <w:t xml:space="preserve">, para as licitações de que trata o </w:t>
      </w:r>
      <w:r>
        <w:rPr>
          <w:rFonts w:ascii="Arial" w:hAnsi="Arial" w:cs="Arial"/>
          <w:b/>
          <w:bCs/>
          <w:color w:val="000000"/>
          <w:sz w:val="20"/>
          <w:szCs w:val="20"/>
        </w:rPr>
        <w:t>caput</w:t>
      </w:r>
      <w:r>
        <w:rPr>
          <w:rFonts w:ascii="Arial" w:hAnsi="Arial" w:cs="Arial"/>
          <w:color w:val="000000"/>
          <w:sz w:val="20"/>
          <w:szCs w:val="20"/>
        </w:rPr>
        <w:t xml:space="preserve">.         </w:t>
      </w:r>
      <w:hyperlink r:id="rId53"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ind w:firstLine="570"/>
        <w:jc w:val="both"/>
      </w:pPr>
      <w:bookmarkStart w:id="56" w:name="art4h"/>
      <w:bookmarkEnd w:id="56"/>
      <w:r>
        <w:rPr>
          <w:rFonts w:ascii="Arial" w:hAnsi="Arial" w:cs="Arial"/>
          <w:color w:val="000000"/>
          <w:sz w:val="20"/>
          <w:szCs w:val="20"/>
        </w:rPr>
        <w:t>Art. 4º-</w:t>
      </w:r>
      <w:proofErr w:type="gramStart"/>
      <w:r>
        <w:rPr>
          <w:rFonts w:ascii="Arial" w:hAnsi="Arial" w:cs="Arial"/>
          <w:color w:val="000000"/>
          <w:sz w:val="20"/>
          <w:szCs w:val="20"/>
        </w:rPr>
        <w:t>H  Os</w:t>
      </w:r>
      <w:proofErr w:type="gramEnd"/>
      <w:r>
        <w:rPr>
          <w:rFonts w:ascii="Arial" w:hAnsi="Arial" w:cs="Arial"/>
          <w:color w:val="000000"/>
          <w:sz w:val="20"/>
          <w:szCs w:val="20"/>
        </w:rPr>
        <w:t xml:space="preserve"> contratos regidos por esta Lei terão prazo de duração de até seis meses e poderão ser prorrogados por períodos sucessivos, enquanto perdurar a necessidade de enfrentamento dos efeitos da situação de emergência de saúde pública.              </w:t>
      </w:r>
      <w:hyperlink r:id="rId54"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bookmarkStart w:id="57" w:name="art4i"/>
      <w:bookmarkEnd w:id="57"/>
      <w:r>
        <w:rPr>
          <w:rFonts w:ascii="Arial" w:hAnsi="Arial" w:cs="Arial"/>
          <w:color w:val="000000"/>
          <w:sz w:val="20"/>
          <w:szCs w:val="20"/>
        </w:rPr>
        <w:t>Art. 4º-</w:t>
      </w:r>
      <w:proofErr w:type="gramStart"/>
      <w:r>
        <w:rPr>
          <w:rFonts w:ascii="Arial" w:hAnsi="Arial" w:cs="Arial"/>
          <w:color w:val="000000"/>
          <w:sz w:val="20"/>
          <w:szCs w:val="20"/>
        </w:rPr>
        <w:t>I  Para</w:t>
      </w:r>
      <w:proofErr w:type="gramEnd"/>
      <w:r>
        <w:rPr>
          <w:rFonts w:ascii="Arial" w:hAnsi="Arial" w:cs="Arial"/>
          <w:color w:val="000000"/>
          <w:sz w:val="20"/>
          <w:szCs w:val="20"/>
        </w:rPr>
        <w:t xml:space="preserve"> os contratos decorrentes dos procedimentos previstos nesta Lei, a administração pública poderá prever que os contratados fiquem obrigados a aceitar, nas mesmas condições contratuais, acréscimos ou supressões ao objeto contratado, em até cinquenta por cento do valor inicial atualizado do contrato.           </w:t>
      </w:r>
      <w:hyperlink r:id="rId55"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300" w:after="300"/>
        <w:ind w:firstLine="567"/>
        <w:rPr>
          <w:rFonts w:ascii="Times New Roman" w:hAnsi="Times New Roman" w:cs="Times New Roman"/>
          <w:sz w:val="24"/>
          <w:szCs w:val="24"/>
        </w:rPr>
      </w:pPr>
      <w:bookmarkStart w:id="58" w:name="art5"/>
      <w:bookmarkEnd w:id="58"/>
      <w:r>
        <w:rPr>
          <w:rFonts w:ascii="Arial" w:hAnsi="Arial" w:cs="Arial"/>
          <w:color w:val="000000"/>
          <w:sz w:val="20"/>
          <w:szCs w:val="20"/>
        </w:rPr>
        <w:t>Art. 5</w:t>
      </w:r>
      <w:proofErr w:type="gramStart"/>
      <w:r>
        <w:rPr>
          <w:rFonts w:ascii="Arial" w:hAnsi="Arial" w:cs="Arial"/>
          <w:color w:val="000000"/>
          <w:sz w:val="20"/>
          <w:szCs w:val="20"/>
        </w:rPr>
        <w:t>º  Toda</w:t>
      </w:r>
      <w:proofErr w:type="gramEnd"/>
      <w:r>
        <w:rPr>
          <w:rFonts w:ascii="Arial" w:hAnsi="Arial" w:cs="Arial"/>
          <w:color w:val="000000"/>
          <w:sz w:val="20"/>
          <w:szCs w:val="20"/>
        </w:rPr>
        <w:t xml:space="preserve"> pessoa colaborará com as autoridades sanitárias na comunicação imediata de:</w:t>
      </w:r>
    </w:p>
    <w:p w:rsidR="00A61CB2" w:rsidRDefault="00A61CB2" w:rsidP="00A61CB2">
      <w:pPr>
        <w:spacing w:before="300" w:after="300"/>
        <w:ind w:firstLine="567"/>
      </w:pPr>
      <w:bookmarkStart w:id="59" w:name="art5i"/>
      <w:bookmarkEnd w:id="59"/>
      <w:r>
        <w:rPr>
          <w:rFonts w:ascii="Arial" w:hAnsi="Arial" w:cs="Arial"/>
          <w:color w:val="000000"/>
          <w:sz w:val="20"/>
          <w:szCs w:val="20"/>
        </w:rPr>
        <w:t xml:space="preserve">I - possíveis contatos com agentes infecciosos do </w:t>
      </w:r>
      <w:proofErr w:type="spellStart"/>
      <w:r>
        <w:rPr>
          <w:rFonts w:ascii="Arial" w:hAnsi="Arial" w:cs="Arial"/>
          <w:color w:val="000000"/>
          <w:sz w:val="20"/>
          <w:szCs w:val="20"/>
        </w:rPr>
        <w:t>coronavírus</w:t>
      </w:r>
      <w:proofErr w:type="spellEnd"/>
      <w:r>
        <w:rPr>
          <w:rFonts w:ascii="Arial" w:hAnsi="Arial" w:cs="Arial"/>
          <w:color w:val="000000"/>
          <w:sz w:val="20"/>
          <w:szCs w:val="20"/>
        </w:rPr>
        <w:t>;</w:t>
      </w:r>
    </w:p>
    <w:p w:rsidR="00A61CB2" w:rsidRDefault="00A61CB2" w:rsidP="00A61CB2">
      <w:pPr>
        <w:spacing w:before="300" w:after="300"/>
        <w:ind w:firstLine="567"/>
      </w:pPr>
      <w:bookmarkStart w:id="60" w:name="art5ii"/>
      <w:bookmarkEnd w:id="60"/>
      <w:r>
        <w:rPr>
          <w:rFonts w:ascii="Arial" w:hAnsi="Arial" w:cs="Arial"/>
          <w:color w:val="000000"/>
          <w:sz w:val="20"/>
          <w:szCs w:val="20"/>
        </w:rPr>
        <w:t xml:space="preserve">II - circulação em áreas consideradas como regiões de contaminação pelo </w:t>
      </w:r>
      <w:proofErr w:type="spellStart"/>
      <w:r>
        <w:rPr>
          <w:rFonts w:ascii="Arial" w:hAnsi="Arial" w:cs="Arial"/>
          <w:color w:val="000000"/>
          <w:sz w:val="20"/>
          <w:szCs w:val="20"/>
        </w:rPr>
        <w:t>coronavírus</w:t>
      </w:r>
      <w:proofErr w:type="spellEnd"/>
      <w:r>
        <w:rPr>
          <w:rFonts w:ascii="Arial" w:hAnsi="Arial" w:cs="Arial"/>
          <w:color w:val="000000"/>
          <w:sz w:val="20"/>
          <w:szCs w:val="20"/>
        </w:rPr>
        <w:t>.</w:t>
      </w:r>
    </w:p>
    <w:p w:rsidR="00A61CB2" w:rsidRDefault="00A61CB2" w:rsidP="00A61CB2">
      <w:pPr>
        <w:spacing w:before="300" w:after="300"/>
        <w:ind w:firstLine="567"/>
      </w:pPr>
      <w:bookmarkStart w:id="61" w:name="art6"/>
      <w:bookmarkEnd w:id="61"/>
      <w:r>
        <w:rPr>
          <w:rFonts w:ascii="Arial" w:hAnsi="Arial" w:cs="Arial"/>
          <w:color w:val="000000"/>
          <w:sz w:val="20"/>
          <w:szCs w:val="20"/>
        </w:rPr>
        <w:t>Art. 6</w:t>
      </w:r>
      <w:proofErr w:type="gramStart"/>
      <w:r>
        <w:rPr>
          <w:rFonts w:ascii="Arial" w:hAnsi="Arial" w:cs="Arial"/>
          <w:color w:val="000000"/>
          <w:sz w:val="20"/>
          <w:szCs w:val="20"/>
        </w:rPr>
        <w:t>º  É</w:t>
      </w:r>
      <w:proofErr w:type="gramEnd"/>
      <w:r>
        <w:rPr>
          <w:rFonts w:ascii="Arial" w:hAnsi="Arial" w:cs="Arial"/>
          <w:color w:val="000000"/>
          <w:sz w:val="20"/>
          <w:szCs w:val="20"/>
        </w:rPr>
        <w:t xml:space="preserve"> obrigatório o compartilhamento entre órgãos e entidades da administração pública federal, estadual, distrital e municipal de dados essenciais à identificação de pessoas infectadas ou com suspeita de infecção pelo </w:t>
      </w:r>
      <w:proofErr w:type="spellStart"/>
      <w:r>
        <w:rPr>
          <w:rFonts w:ascii="Arial" w:hAnsi="Arial" w:cs="Arial"/>
          <w:color w:val="000000"/>
          <w:sz w:val="20"/>
          <w:szCs w:val="20"/>
        </w:rPr>
        <w:t>coronavírus</w:t>
      </w:r>
      <w:proofErr w:type="spellEnd"/>
      <w:r>
        <w:rPr>
          <w:rFonts w:ascii="Arial" w:hAnsi="Arial" w:cs="Arial"/>
          <w:color w:val="000000"/>
          <w:sz w:val="20"/>
          <w:szCs w:val="20"/>
        </w:rPr>
        <w:t>, com a finalidade exclusiva de evitar a sua propagação.</w:t>
      </w:r>
    </w:p>
    <w:p w:rsidR="00A61CB2" w:rsidRDefault="00A61CB2" w:rsidP="00A61CB2">
      <w:pPr>
        <w:spacing w:before="300" w:after="300"/>
        <w:ind w:firstLine="567"/>
      </w:pPr>
      <w:bookmarkStart w:id="62" w:name="art6§1"/>
      <w:bookmarkEnd w:id="62"/>
      <w:r>
        <w:rPr>
          <w:rFonts w:ascii="Arial" w:hAnsi="Arial" w:cs="Arial"/>
          <w:color w:val="000000"/>
          <w:sz w:val="20"/>
          <w:szCs w:val="20"/>
        </w:rPr>
        <w:t>§ 1</w:t>
      </w:r>
      <w:proofErr w:type="gramStart"/>
      <w:r>
        <w:rPr>
          <w:rFonts w:ascii="Arial" w:hAnsi="Arial" w:cs="Arial"/>
          <w:color w:val="000000"/>
          <w:sz w:val="20"/>
          <w:szCs w:val="20"/>
        </w:rPr>
        <w:t>º  A</w:t>
      </w:r>
      <w:proofErr w:type="gramEnd"/>
      <w:r>
        <w:rPr>
          <w:rFonts w:ascii="Arial" w:hAnsi="Arial" w:cs="Arial"/>
          <w:color w:val="000000"/>
          <w:sz w:val="20"/>
          <w:szCs w:val="20"/>
        </w:rPr>
        <w:t xml:space="preserve"> obrigação a que se refere o </w:t>
      </w:r>
      <w:r>
        <w:rPr>
          <w:rFonts w:ascii="Arial" w:hAnsi="Arial" w:cs="Arial"/>
          <w:b/>
          <w:bCs/>
          <w:color w:val="000000"/>
          <w:sz w:val="20"/>
          <w:szCs w:val="20"/>
        </w:rPr>
        <w:t>caput</w:t>
      </w:r>
      <w:r>
        <w:rPr>
          <w:rFonts w:ascii="Arial" w:hAnsi="Arial" w:cs="Arial"/>
          <w:color w:val="000000"/>
          <w:sz w:val="20"/>
          <w:szCs w:val="20"/>
        </w:rPr>
        <w:t xml:space="preserve"> deste artigo estende-se às pessoas jurídicas de direito privado quando os dados forem solicitados por autoridade sanitária.</w:t>
      </w:r>
    </w:p>
    <w:p w:rsidR="00A61CB2" w:rsidRDefault="00A61CB2" w:rsidP="00A61CB2">
      <w:pPr>
        <w:spacing w:before="300" w:after="300"/>
        <w:ind w:firstLine="567"/>
      </w:pPr>
      <w:bookmarkStart w:id="63" w:name="art6§2"/>
      <w:bookmarkEnd w:id="63"/>
      <w:r>
        <w:rPr>
          <w:rFonts w:ascii="Arial" w:hAnsi="Arial" w:cs="Arial"/>
          <w:color w:val="000000"/>
          <w:sz w:val="20"/>
          <w:szCs w:val="20"/>
        </w:rPr>
        <w:t>§ 2</w:t>
      </w:r>
      <w:proofErr w:type="gramStart"/>
      <w:r>
        <w:rPr>
          <w:rFonts w:ascii="Arial" w:hAnsi="Arial" w:cs="Arial"/>
          <w:color w:val="000000"/>
          <w:sz w:val="20"/>
          <w:szCs w:val="20"/>
        </w:rPr>
        <w:t>º  O</w:t>
      </w:r>
      <w:proofErr w:type="gramEnd"/>
      <w:r>
        <w:rPr>
          <w:rFonts w:ascii="Arial" w:hAnsi="Arial" w:cs="Arial"/>
          <w:color w:val="000000"/>
          <w:sz w:val="20"/>
          <w:szCs w:val="20"/>
        </w:rPr>
        <w:t xml:space="preserve"> Ministério da Saúde manterá dados públicos e atualizados sobre os casos confirmados, suspeitos e em investigação, relativos à situação de emergência pública sanitária, resguardando o direito ao sigilo das informações pessoais.</w:t>
      </w:r>
    </w:p>
    <w:p w:rsidR="00A61CB2" w:rsidRDefault="00A61CB2" w:rsidP="00A61CB2">
      <w:pPr>
        <w:pStyle w:val="NormalWeb"/>
        <w:spacing w:before="225" w:beforeAutospacing="0" w:after="225" w:afterAutospacing="0"/>
        <w:ind w:firstLine="570"/>
        <w:jc w:val="both"/>
        <w:rPr>
          <w:rFonts w:ascii="Arial" w:hAnsi="Arial" w:cs="Arial"/>
          <w:sz w:val="20"/>
          <w:szCs w:val="20"/>
        </w:rPr>
      </w:pPr>
      <w:bookmarkStart w:id="64" w:name="art6a"/>
      <w:bookmarkEnd w:id="64"/>
      <w:r>
        <w:rPr>
          <w:rFonts w:ascii="Arial" w:hAnsi="Arial" w:cs="Arial"/>
          <w:color w:val="000000"/>
          <w:sz w:val="20"/>
          <w:szCs w:val="20"/>
        </w:rPr>
        <w:t>Art. 6º-</w:t>
      </w:r>
      <w:proofErr w:type="gramStart"/>
      <w:r>
        <w:rPr>
          <w:rFonts w:ascii="Arial" w:hAnsi="Arial" w:cs="Arial"/>
          <w:color w:val="000000"/>
          <w:sz w:val="20"/>
          <w:szCs w:val="20"/>
        </w:rPr>
        <w:t>A  Ficam</w:t>
      </w:r>
      <w:proofErr w:type="gramEnd"/>
      <w:r>
        <w:rPr>
          <w:rFonts w:ascii="Arial" w:hAnsi="Arial" w:cs="Arial"/>
          <w:color w:val="000000"/>
          <w:sz w:val="20"/>
          <w:szCs w:val="20"/>
        </w:rPr>
        <w:t xml:space="preserve"> estabelecidos os seguintes limites para a concessão de suprimento de fundos e por item de despesa, para as aquisições e contratações a que se refere o </w:t>
      </w:r>
      <w:r>
        <w:rPr>
          <w:rFonts w:ascii="Arial" w:hAnsi="Arial" w:cs="Arial"/>
          <w:b/>
          <w:bCs/>
          <w:color w:val="000000"/>
          <w:sz w:val="20"/>
          <w:szCs w:val="20"/>
        </w:rPr>
        <w:t>caput</w:t>
      </w:r>
      <w:r>
        <w:rPr>
          <w:rFonts w:ascii="Arial" w:hAnsi="Arial" w:cs="Arial"/>
          <w:color w:val="000000"/>
          <w:sz w:val="20"/>
          <w:szCs w:val="20"/>
        </w:rPr>
        <w:t xml:space="preserve"> do art. 4º, quando a movimentação for realizada por meio de Cartão de Pagamento do Governo:           </w:t>
      </w:r>
      <w:hyperlink r:id="rId56"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t xml:space="preserve">I - na execução de serviços de engenharia, o valor estabelecido na </w:t>
      </w:r>
      <w:hyperlink r:id="rId57" w:anchor="art23ia" w:history="1">
        <w:r>
          <w:rPr>
            <w:rStyle w:val="Hyperlink"/>
            <w:rFonts w:ascii="Arial" w:hAnsi="Arial" w:cs="Arial"/>
            <w:sz w:val="20"/>
            <w:szCs w:val="20"/>
          </w:rPr>
          <w:t>alínea “a” do inciso I do caput do art. 23 da Lei nº 8.666, de 21 de junho de 1993</w:t>
        </w:r>
      </w:hyperlink>
      <w:r>
        <w:rPr>
          <w:rFonts w:ascii="Arial" w:hAnsi="Arial" w:cs="Arial"/>
          <w:color w:val="000000"/>
          <w:sz w:val="20"/>
          <w:szCs w:val="20"/>
        </w:rPr>
        <w:t>; e       </w:t>
      </w:r>
      <w:proofErr w:type="gramStart"/>
      <w:r>
        <w:rPr>
          <w:rFonts w:ascii="Arial" w:hAnsi="Arial" w:cs="Arial"/>
          <w:color w:val="000000"/>
          <w:sz w:val="20"/>
          <w:szCs w:val="20"/>
        </w:rPr>
        <w:t xml:space="preserve">   </w:t>
      </w:r>
      <w:hyperlink r:id="rId58" w:anchor="art1" w:history="1">
        <w:r>
          <w:rPr>
            <w:rStyle w:val="Hyperlink"/>
            <w:rFonts w:ascii="Arial" w:hAnsi="Arial" w:cs="Arial"/>
            <w:sz w:val="20"/>
            <w:szCs w:val="20"/>
            <w:shd w:val="clear" w:color="auto" w:fill="FFFFFF"/>
          </w:rPr>
          <w:t>(</w:t>
        </w:r>
        <w:proofErr w:type="gramEnd"/>
        <w:r>
          <w:rPr>
            <w:rStyle w:val="Hyperlink"/>
            <w:rFonts w:ascii="Arial" w:hAnsi="Arial" w:cs="Arial"/>
            <w:sz w:val="20"/>
            <w:szCs w:val="20"/>
            <w:shd w:val="clear" w:color="auto" w:fill="FFFFFF"/>
          </w:rPr>
          <w:t>Incluído pela Medida Provisória nº 926, de 2020)</w:t>
        </w:r>
      </w:hyperlink>
    </w:p>
    <w:p w:rsidR="00A61CB2" w:rsidRDefault="00A61CB2" w:rsidP="00A61CB2">
      <w:pPr>
        <w:pStyle w:val="NormalWeb"/>
        <w:spacing w:before="225" w:beforeAutospacing="0" w:after="225" w:afterAutospacing="0"/>
        <w:ind w:firstLine="570"/>
        <w:jc w:val="both"/>
        <w:rPr>
          <w:rFonts w:ascii="Arial" w:hAnsi="Arial" w:cs="Arial"/>
          <w:sz w:val="20"/>
          <w:szCs w:val="20"/>
        </w:rPr>
      </w:pPr>
      <w:r>
        <w:rPr>
          <w:rFonts w:ascii="Arial" w:hAnsi="Arial" w:cs="Arial"/>
          <w:color w:val="000000"/>
          <w:sz w:val="20"/>
          <w:szCs w:val="20"/>
        </w:rPr>
        <w:lastRenderedPageBreak/>
        <w:t xml:space="preserve">II - nas compras em geral e outros serviços, o valor estabelecido na </w:t>
      </w:r>
      <w:hyperlink r:id="rId59" w:anchor="art23iia" w:history="1">
        <w:r>
          <w:rPr>
            <w:rStyle w:val="Hyperlink"/>
            <w:rFonts w:ascii="Arial" w:hAnsi="Arial" w:cs="Arial"/>
            <w:sz w:val="20"/>
            <w:szCs w:val="20"/>
          </w:rPr>
          <w:t>alínea “a” do inciso II do caput do art. 23 da Lei nº 8.666, de 1993.</w:t>
        </w:r>
      </w:hyperlink>
      <w:r>
        <w:rPr>
          <w:rFonts w:ascii="Arial" w:hAnsi="Arial" w:cs="Arial"/>
          <w:color w:val="000000"/>
          <w:sz w:val="20"/>
          <w:szCs w:val="20"/>
        </w:rPr>
        <w:t xml:space="preserve">           </w:t>
      </w:r>
      <w:hyperlink r:id="rId60" w:anchor="art1" w:history="1">
        <w:r>
          <w:rPr>
            <w:rStyle w:val="Hyperlink"/>
            <w:rFonts w:ascii="Arial" w:hAnsi="Arial" w:cs="Arial"/>
            <w:sz w:val="20"/>
            <w:szCs w:val="20"/>
            <w:shd w:val="clear" w:color="auto" w:fill="FFFFFF"/>
          </w:rPr>
          <w:t>(Incluído pela Medida Provisória nº 926, de 2020)</w:t>
        </w:r>
      </w:hyperlink>
    </w:p>
    <w:p w:rsidR="00A61CB2" w:rsidRDefault="00A61CB2" w:rsidP="00A61CB2">
      <w:pPr>
        <w:spacing w:before="225" w:after="225" w:line="240" w:lineRule="atLeast"/>
        <w:ind w:firstLine="570"/>
        <w:jc w:val="both"/>
        <w:rPr>
          <w:rFonts w:ascii="Times New Roman" w:hAnsi="Times New Roman" w:cs="Times New Roman"/>
          <w:sz w:val="24"/>
          <w:szCs w:val="24"/>
        </w:rPr>
      </w:pPr>
      <w:bookmarkStart w:id="65" w:name="art6b"/>
      <w:bookmarkEnd w:id="65"/>
      <w:r>
        <w:rPr>
          <w:rFonts w:ascii="Arial" w:hAnsi="Arial" w:cs="Arial"/>
          <w:sz w:val="20"/>
          <w:szCs w:val="20"/>
        </w:rPr>
        <w:t>Art. 6º-</w:t>
      </w:r>
      <w:proofErr w:type="gramStart"/>
      <w:r>
        <w:rPr>
          <w:rFonts w:ascii="Arial" w:hAnsi="Arial" w:cs="Arial"/>
          <w:sz w:val="20"/>
          <w:szCs w:val="20"/>
        </w:rPr>
        <w:t>B  Serão</w:t>
      </w:r>
      <w:proofErr w:type="gramEnd"/>
      <w:r>
        <w:rPr>
          <w:rFonts w:ascii="Arial" w:hAnsi="Arial" w:cs="Arial"/>
          <w:sz w:val="20"/>
          <w:szCs w:val="20"/>
        </w:rPr>
        <w:t xml:space="preserve"> atendidos prioritariamente os pedidos de acesso à informação, de que trata a </w:t>
      </w:r>
      <w:hyperlink r:id="rId61" w:history="1">
        <w:r>
          <w:rPr>
            <w:rStyle w:val="Hyperlink"/>
            <w:rFonts w:ascii="Arial" w:hAnsi="Arial" w:cs="Arial"/>
            <w:sz w:val="20"/>
            <w:szCs w:val="20"/>
          </w:rPr>
          <w:t>Lei nº 12.527, de 2011</w:t>
        </w:r>
      </w:hyperlink>
      <w:r>
        <w:rPr>
          <w:rFonts w:ascii="Arial" w:hAnsi="Arial" w:cs="Arial"/>
          <w:sz w:val="20"/>
          <w:szCs w:val="20"/>
        </w:rPr>
        <w:t xml:space="preserve">, relacionados com medidas de enfrentamento da emergência de saúde pública de que trata esta Lei.          </w:t>
      </w:r>
      <w:hyperlink r:id="rId62" w:anchor="art1" w:history="1">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225" w:after="225" w:line="240" w:lineRule="atLeast"/>
        <w:ind w:firstLine="570"/>
        <w:jc w:val="both"/>
      </w:pPr>
      <w:r>
        <w:rPr>
          <w:rFonts w:ascii="Arial" w:hAnsi="Arial" w:cs="Arial"/>
          <w:sz w:val="20"/>
          <w:szCs w:val="20"/>
        </w:rPr>
        <w:t>§ 1</w:t>
      </w:r>
      <w:proofErr w:type="gramStart"/>
      <w:r>
        <w:rPr>
          <w:rFonts w:ascii="Arial" w:hAnsi="Arial" w:cs="Arial"/>
          <w:sz w:val="20"/>
          <w:szCs w:val="20"/>
        </w:rPr>
        <w:t>º  Ficarão</w:t>
      </w:r>
      <w:proofErr w:type="gramEnd"/>
      <w:r>
        <w:rPr>
          <w:rFonts w:ascii="Arial" w:hAnsi="Arial" w:cs="Arial"/>
          <w:sz w:val="20"/>
          <w:szCs w:val="20"/>
        </w:rPr>
        <w:t xml:space="preserve"> suspensos os prazos de resposta a pedidos de acesso à informação nos órgãos ou nas entidades da administração pública cujos servidores estejam sujeitos a regime de quarentena, </w:t>
      </w:r>
      <w:proofErr w:type="spellStart"/>
      <w:r>
        <w:rPr>
          <w:rFonts w:ascii="Arial" w:hAnsi="Arial" w:cs="Arial"/>
          <w:sz w:val="20"/>
          <w:szCs w:val="20"/>
        </w:rPr>
        <w:t>teletrabalho</w:t>
      </w:r>
      <w:proofErr w:type="spellEnd"/>
      <w:r>
        <w:rPr>
          <w:rFonts w:ascii="Arial" w:hAnsi="Arial" w:cs="Arial"/>
          <w:sz w:val="20"/>
          <w:szCs w:val="20"/>
        </w:rPr>
        <w:t xml:space="preserve"> ou equivalentes e que, necessariamente, dependam de:         </w:t>
      </w:r>
      <w:hyperlink r:id="rId63" w:anchor="art1" w:history="1">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225" w:after="225" w:line="240" w:lineRule="atLeast"/>
        <w:ind w:firstLine="570"/>
        <w:jc w:val="both"/>
      </w:pPr>
      <w:r>
        <w:rPr>
          <w:rFonts w:ascii="Arial" w:hAnsi="Arial" w:cs="Arial"/>
          <w:sz w:val="20"/>
          <w:szCs w:val="20"/>
        </w:rPr>
        <w:t>I - acesso presencial de agentes públicos encarregados da resposta; ou          </w:t>
      </w:r>
      <w:proofErr w:type="gramStart"/>
      <w:r>
        <w:rPr>
          <w:rFonts w:ascii="Arial" w:hAnsi="Arial" w:cs="Arial"/>
          <w:sz w:val="20"/>
          <w:szCs w:val="20"/>
        </w:rPr>
        <w:t xml:space="preserve">   </w:t>
      </w:r>
      <w:hyperlink r:id="rId64" w:anchor="art1" w:history="1">
        <w:r>
          <w:rPr>
            <w:rStyle w:val="Hyperlink"/>
            <w:rFonts w:ascii="Arial" w:hAnsi="Arial" w:cs="Arial"/>
            <w:sz w:val="20"/>
            <w:szCs w:val="20"/>
            <w:shd w:val="clear" w:color="auto" w:fill="FFFFFF"/>
          </w:rPr>
          <w:t>(</w:t>
        </w:r>
        <w:proofErr w:type="gramEnd"/>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225" w:after="225" w:line="240" w:lineRule="atLeast"/>
        <w:ind w:firstLine="570"/>
        <w:jc w:val="both"/>
      </w:pPr>
      <w:r>
        <w:rPr>
          <w:rFonts w:ascii="Arial" w:hAnsi="Arial" w:cs="Arial"/>
          <w:sz w:val="20"/>
          <w:szCs w:val="20"/>
        </w:rPr>
        <w:t xml:space="preserve">II - agente público ou setor prioritariamente envolvido com as medidas de enfrentamento da situação de emergência de que trata esta Lei.          </w:t>
      </w:r>
      <w:hyperlink r:id="rId65" w:anchor="art1" w:history="1">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225" w:after="225" w:line="240" w:lineRule="atLeast"/>
        <w:ind w:firstLine="570"/>
        <w:jc w:val="both"/>
      </w:pPr>
      <w:r>
        <w:rPr>
          <w:rFonts w:ascii="Arial" w:hAnsi="Arial" w:cs="Arial"/>
          <w:sz w:val="20"/>
          <w:szCs w:val="20"/>
        </w:rPr>
        <w:t xml:space="preserve">§ 2º  Os pedidos de acesso à informação pendentes de resposta com fundamento no disposto no § 1º deverão ser reiterados no prazo de dez dias, contado da data em que for encerrado o prazo de reconhecimento de calamidade pública a que se refere o </w:t>
      </w:r>
      <w:hyperlink r:id="rId66" w:history="1">
        <w:r>
          <w:rPr>
            <w:rStyle w:val="Hyperlink"/>
            <w:rFonts w:ascii="Arial" w:hAnsi="Arial" w:cs="Arial"/>
            <w:sz w:val="20"/>
            <w:szCs w:val="20"/>
          </w:rPr>
          <w:t>Decreto Legislativo nº 6, de 20 de março de 2020</w:t>
        </w:r>
      </w:hyperlink>
      <w:r>
        <w:rPr>
          <w:rFonts w:ascii="Arial" w:hAnsi="Arial" w:cs="Arial"/>
          <w:sz w:val="20"/>
          <w:szCs w:val="20"/>
        </w:rPr>
        <w:t xml:space="preserve">.           </w:t>
      </w:r>
      <w:hyperlink r:id="rId67" w:anchor="art1" w:history="1">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225" w:after="225" w:line="240" w:lineRule="atLeast"/>
        <w:ind w:firstLine="570"/>
        <w:jc w:val="both"/>
      </w:pPr>
      <w:r>
        <w:rPr>
          <w:rFonts w:ascii="Arial" w:hAnsi="Arial" w:cs="Arial"/>
          <w:sz w:val="20"/>
          <w:szCs w:val="20"/>
        </w:rPr>
        <w:t>§ 3</w:t>
      </w:r>
      <w:proofErr w:type="gramStart"/>
      <w:r>
        <w:rPr>
          <w:rFonts w:ascii="Arial" w:hAnsi="Arial" w:cs="Arial"/>
          <w:sz w:val="20"/>
          <w:szCs w:val="20"/>
        </w:rPr>
        <w:t>º  Não</w:t>
      </w:r>
      <w:proofErr w:type="gramEnd"/>
      <w:r>
        <w:rPr>
          <w:rFonts w:ascii="Arial" w:hAnsi="Arial" w:cs="Arial"/>
          <w:sz w:val="20"/>
          <w:szCs w:val="20"/>
        </w:rPr>
        <w:t xml:space="preserve"> serão conhecidos os recursos interpostos contra negativa de resposta a pedido de informação negados com fundamento no disposto no § 1º.         </w:t>
      </w:r>
      <w:hyperlink r:id="rId68" w:anchor="art1" w:history="1">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225" w:after="225"/>
        <w:ind w:firstLine="570"/>
        <w:jc w:val="both"/>
      </w:pPr>
      <w:r>
        <w:rPr>
          <w:rFonts w:ascii="Arial" w:hAnsi="Arial" w:cs="Arial"/>
          <w:sz w:val="20"/>
          <w:szCs w:val="20"/>
        </w:rPr>
        <w:t>§ 4</w:t>
      </w:r>
      <w:proofErr w:type="gramStart"/>
      <w:r>
        <w:rPr>
          <w:rFonts w:ascii="Arial" w:hAnsi="Arial" w:cs="Arial"/>
          <w:sz w:val="20"/>
          <w:szCs w:val="20"/>
        </w:rPr>
        <w:t>º  Durante</w:t>
      </w:r>
      <w:proofErr w:type="gramEnd"/>
      <w:r>
        <w:rPr>
          <w:rFonts w:ascii="Arial" w:hAnsi="Arial" w:cs="Arial"/>
          <w:sz w:val="20"/>
          <w:szCs w:val="20"/>
        </w:rPr>
        <w:t xml:space="preserve"> a vigência desta Lei, o meio legítimo de apresentação de pedido de acesso a informações de que trata o </w:t>
      </w:r>
      <w:hyperlink r:id="rId69" w:anchor="art10" w:history="1">
        <w:r>
          <w:rPr>
            <w:rStyle w:val="Hyperlink"/>
            <w:rFonts w:ascii="Arial" w:hAnsi="Arial" w:cs="Arial"/>
            <w:sz w:val="20"/>
            <w:szCs w:val="20"/>
          </w:rPr>
          <w:t>art. 10 da Lei nº 12.527, de 2011</w:t>
        </w:r>
      </w:hyperlink>
      <w:r>
        <w:rPr>
          <w:rFonts w:ascii="Arial" w:hAnsi="Arial" w:cs="Arial"/>
          <w:sz w:val="20"/>
          <w:szCs w:val="20"/>
        </w:rPr>
        <w:t>, será exclusivamente o sistema disponível na internet.</w:t>
      </w:r>
      <w:hyperlink r:id="rId70" w:anchor="art1" w:history="1">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225" w:after="225" w:line="240" w:lineRule="atLeast"/>
        <w:ind w:firstLine="570"/>
        <w:jc w:val="both"/>
      </w:pPr>
      <w:r>
        <w:rPr>
          <w:rFonts w:ascii="Arial" w:hAnsi="Arial" w:cs="Arial"/>
          <w:sz w:val="20"/>
          <w:szCs w:val="20"/>
        </w:rPr>
        <w:t>§ 5</w:t>
      </w:r>
      <w:proofErr w:type="gramStart"/>
      <w:r>
        <w:rPr>
          <w:rFonts w:ascii="Arial" w:hAnsi="Arial" w:cs="Arial"/>
          <w:sz w:val="20"/>
          <w:szCs w:val="20"/>
        </w:rPr>
        <w:t>º  Fica</w:t>
      </w:r>
      <w:proofErr w:type="gramEnd"/>
      <w:r>
        <w:rPr>
          <w:rFonts w:ascii="Arial" w:hAnsi="Arial" w:cs="Arial"/>
          <w:sz w:val="20"/>
          <w:szCs w:val="20"/>
        </w:rPr>
        <w:t xml:space="preserve"> suspenso o atendimento presencial a requerentes relativos aos pedidos de acesso à informação de que trata a </w:t>
      </w:r>
      <w:hyperlink r:id="rId71" w:history="1">
        <w:r>
          <w:rPr>
            <w:rStyle w:val="Hyperlink"/>
            <w:rFonts w:ascii="Arial" w:hAnsi="Arial" w:cs="Arial"/>
            <w:sz w:val="20"/>
            <w:szCs w:val="20"/>
          </w:rPr>
          <w:t>Lei nº 12.527, de 2011.</w:t>
        </w:r>
      </w:hyperlink>
      <w:r>
        <w:rPr>
          <w:rFonts w:ascii="Arial" w:hAnsi="Arial" w:cs="Arial"/>
          <w:sz w:val="20"/>
          <w:szCs w:val="20"/>
        </w:rPr>
        <w:t xml:space="preserve">        </w:t>
      </w:r>
      <w:hyperlink r:id="rId72" w:anchor="art1" w:history="1">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225" w:after="225" w:line="240" w:lineRule="atLeast"/>
        <w:ind w:firstLine="570"/>
        <w:jc w:val="both"/>
      </w:pPr>
      <w:bookmarkStart w:id="66" w:name="art6c"/>
      <w:bookmarkEnd w:id="66"/>
      <w:r>
        <w:rPr>
          <w:rFonts w:ascii="Arial" w:hAnsi="Arial" w:cs="Arial"/>
          <w:sz w:val="20"/>
          <w:szCs w:val="20"/>
        </w:rPr>
        <w:t>Art. 6º-</w:t>
      </w:r>
      <w:proofErr w:type="gramStart"/>
      <w:r>
        <w:rPr>
          <w:rFonts w:ascii="Arial" w:hAnsi="Arial" w:cs="Arial"/>
          <w:sz w:val="20"/>
          <w:szCs w:val="20"/>
        </w:rPr>
        <w:t>C  Não</w:t>
      </w:r>
      <w:proofErr w:type="gramEnd"/>
      <w:r>
        <w:rPr>
          <w:rFonts w:ascii="Arial" w:hAnsi="Arial" w:cs="Arial"/>
          <w:sz w:val="20"/>
          <w:szCs w:val="20"/>
        </w:rPr>
        <w:t xml:space="preserve"> correrão os prazos processuais em desfavor dos acusados e entes privados processados em processos administrativos enquanto perdurar o estado de calamidade de que trata o </w:t>
      </w:r>
      <w:hyperlink r:id="rId73" w:history="1">
        <w:r>
          <w:rPr>
            <w:rStyle w:val="Hyperlink"/>
            <w:rFonts w:ascii="Arial" w:hAnsi="Arial" w:cs="Arial"/>
            <w:sz w:val="20"/>
            <w:szCs w:val="20"/>
          </w:rPr>
          <w:t>Decreto Legislativo nº 6, de 2020</w:t>
        </w:r>
      </w:hyperlink>
      <w:r>
        <w:rPr>
          <w:rFonts w:ascii="Arial" w:hAnsi="Arial" w:cs="Arial"/>
          <w:sz w:val="20"/>
          <w:szCs w:val="20"/>
        </w:rPr>
        <w:t xml:space="preserve">.          </w:t>
      </w:r>
      <w:hyperlink r:id="rId74" w:anchor="art1" w:history="1">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225" w:after="225" w:line="240" w:lineRule="atLeast"/>
        <w:ind w:firstLine="570"/>
        <w:jc w:val="both"/>
      </w:pPr>
      <w:r>
        <w:rPr>
          <w:rFonts w:ascii="Arial" w:hAnsi="Arial" w:cs="Arial"/>
          <w:sz w:val="20"/>
          <w:szCs w:val="20"/>
        </w:rPr>
        <w:t xml:space="preserve">Parágrafo único.  Fica suspenso o transcurso dos prazos prescricionais para aplicação de sanções administrativas previstas na </w:t>
      </w:r>
      <w:hyperlink r:id="rId75" w:history="1">
        <w:r>
          <w:rPr>
            <w:rStyle w:val="Hyperlink"/>
            <w:rFonts w:ascii="Arial" w:hAnsi="Arial" w:cs="Arial"/>
            <w:sz w:val="20"/>
            <w:szCs w:val="20"/>
          </w:rPr>
          <w:t>Lei nº 8.112, de 1990</w:t>
        </w:r>
      </w:hyperlink>
      <w:r>
        <w:rPr>
          <w:rFonts w:ascii="Arial" w:hAnsi="Arial" w:cs="Arial"/>
          <w:sz w:val="20"/>
          <w:szCs w:val="20"/>
        </w:rPr>
        <w:t xml:space="preserve">, na </w:t>
      </w:r>
      <w:hyperlink r:id="rId76" w:history="1">
        <w:r>
          <w:rPr>
            <w:rStyle w:val="Hyperlink"/>
            <w:rFonts w:ascii="Arial" w:hAnsi="Arial" w:cs="Arial"/>
            <w:sz w:val="20"/>
            <w:szCs w:val="20"/>
          </w:rPr>
          <w:t>Lei nº 9.873, de 1999</w:t>
        </w:r>
      </w:hyperlink>
      <w:r>
        <w:rPr>
          <w:rFonts w:ascii="Arial" w:hAnsi="Arial" w:cs="Arial"/>
          <w:sz w:val="20"/>
          <w:szCs w:val="20"/>
        </w:rPr>
        <w:t xml:space="preserve">, na </w:t>
      </w:r>
      <w:hyperlink r:id="rId77" w:history="1">
        <w:r>
          <w:rPr>
            <w:rStyle w:val="Hyperlink"/>
            <w:rFonts w:ascii="Arial" w:hAnsi="Arial" w:cs="Arial"/>
            <w:sz w:val="20"/>
            <w:szCs w:val="20"/>
          </w:rPr>
          <w:t>Lei nº 12.846, de 2013</w:t>
        </w:r>
      </w:hyperlink>
      <w:r>
        <w:rPr>
          <w:rFonts w:ascii="Arial" w:hAnsi="Arial" w:cs="Arial"/>
          <w:sz w:val="20"/>
          <w:szCs w:val="20"/>
        </w:rPr>
        <w:t xml:space="preserve">, e nas demais normas aplicáveis a empregados públicos.         </w:t>
      </w:r>
      <w:hyperlink r:id="rId78" w:anchor="art1" w:history="1">
        <w:r>
          <w:rPr>
            <w:rStyle w:val="Hyperlink"/>
            <w:rFonts w:ascii="Arial" w:hAnsi="Arial" w:cs="Arial"/>
            <w:sz w:val="20"/>
            <w:szCs w:val="20"/>
            <w:shd w:val="clear" w:color="auto" w:fill="FFFFFF"/>
          </w:rPr>
          <w:t>(Incluído pela Medida Provisória nº 928, de 2020)</w:t>
        </w:r>
      </w:hyperlink>
    </w:p>
    <w:p w:rsidR="00A61CB2" w:rsidRDefault="00A61CB2" w:rsidP="00A61CB2">
      <w:pPr>
        <w:spacing w:before="300" w:after="300"/>
        <w:ind w:firstLine="567"/>
      </w:pPr>
      <w:bookmarkStart w:id="67" w:name="art7"/>
      <w:bookmarkEnd w:id="67"/>
      <w:r>
        <w:rPr>
          <w:rFonts w:ascii="Arial" w:hAnsi="Arial" w:cs="Arial"/>
          <w:color w:val="000000"/>
          <w:sz w:val="20"/>
          <w:szCs w:val="20"/>
        </w:rPr>
        <w:t>Art. 7</w:t>
      </w:r>
      <w:proofErr w:type="gramStart"/>
      <w:r>
        <w:rPr>
          <w:rFonts w:ascii="Arial" w:hAnsi="Arial" w:cs="Arial"/>
          <w:color w:val="000000"/>
          <w:sz w:val="20"/>
          <w:szCs w:val="20"/>
        </w:rPr>
        <w:t>º  O</w:t>
      </w:r>
      <w:proofErr w:type="gramEnd"/>
      <w:r>
        <w:rPr>
          <w:rFonts w:ascii="Arial" w:hAnsi="Arial" w:cs="Arial"/>
          <w:color w:val="000000"/>
          <w:sz w:val="20"/>
          <w:szCs w:val="20"/>
        </w:rPr>
        <w:t xml:space="preserve"> Ministério da Saúde editará os atos necessários à regulamentação e operacionalização do disposto nesta Lei.</w:t>
      </w:r>
    </w:p>
    <w:p w:rsidR="00A61CB2" w:rsidRDefault="00A61CB2" w:rsidP="00A61CB2">
      <w:pPr>
        <w:spacing w:before="300" w:after="300"/>
        <w:ind w:firstLine="567"/>
      </w:pPr>
      <w:bookmarkStart w:id="68" w:name="art8"/>
      <w:bookmarkEnd w:id="68"/>
      <w:r>
        <w:rPr>
          <w:rFonts w:ascii="Arial" w:hAnsi="Arial" w:cs="Arial"/>
          <w:strike/>
          <w:color w:val="000000"/>
          <w:sz w:val="20"/>
          <w:szCs w:val="20"/>
        </w:rPr>
        <w:t>Art. 8</w:t>
      </w:r>
      <w:proofErr w:type="gramStart"/>
      <w:r>
        <w:rPr>
          <w:rFonts w:ascii="Arial" w:hAnsi="Arial" w:cs="Arial"/>
          <w:strike/>
          <w:color w:val="000000"/>
          <w:sz w:val="20"/>
          <w:szCs w:val="20"/>
        </w:rPr>
        <w:t>º  Esta</w:t>
      </w:r>
      <w:proofErr w:type="gramEnd"/>
      <w:r>
        <w:rPr>
          <w:rFonts w:ascii="Arial" w:hAnsi="Arial" w:cs="Arial"/>
          <w:strike/>
          <w:color w:val="000000"/>
          <w:sz w:val="20"/>
          <w:szCs w:val="20"/>
        </w:rPr>
        <w:t xml:space="preserve"> Lei vigorará enquanto perdurar o estado de emergência internacional pelo </w:t>
      </w:r>
      <w:proofErr w:type="spellStart"/>
      <w:r>
        <w:rPr>
          <w:rFonts w:ascii="Arial" w:hAnsi="Arial" w:cs="Arial"/>
          <w:strike/>
          <w:color w:val="000000"/>
          <w:sz w:val="20"/>
          <w:szCs w:val="20"/>
        </w:rPr>
        <w:t>coronavírus</w:t>
      </w:r>
      <w:proofErr w:type="spellEnd"/>
      <w:r>
        <w:rPr>
          <w:rFonts w:ascii="Arial" w:hAnsi="Arial" w:cs="Arial"/>
          <w:strike/>
          <w:color w:val="000000"/>
          <w:sz w:val="20"/>
          <w:szCs w:val="20"/>
        </w:rPr>
        <w:t xml:space="preserve"> responsável pelo surto de 2019.</w:t>
      </w:r>
    </w:p>
    <w:p w:rsidR="00A61CB2" w:rsidRDefault="00A61CB2" w:rsidP="00A61CB2">
      <w:pPr>
        <w:spacing w:before="300" w:after="300"/>
        <w:ind w:firstLine="567"/>
      </w:pPr>
      <w:bookmarkStart w:id="69" w:name="art8.0"/>
      <w:bookmarkEnd w:id="69"/>
      <w:r>
        <w:rPr>
          <w:rFonts w:ascii="Arial" w:hAnsi="Arial" w:cs="Arial"/>
          <w:color w:val="000000"/>
          <w:sz w:val="20"/>
          <w:szCs w:val="20"/>
        </w:rPr>
        <w:t>Art. 8</w:t>
      </w:r>
      <w:proofErr w:type="gramStart"/>
      <w:r>
        <w:rPr>
          <w:rFonts w:ascii="Arial" w:hAnsi="Arial" w:cs="Arial"/>
          <w:color w:val="000000"/>
          <w:sz w:val="20"/>
          <w:szCs w:val="20"/>
        </w:rPr>
        <w:t>º  Esta</w:t>
      </w:r>
      <w:proofErr w:type="gramEnd"/>
      <w:r>
        <w:rPr>
          <w:rFonts w:ascii="Arial" w:hAnsi="Arial" w:cs="Arial"/>
          <w:color w:val="000000"/>
          <w:sz w:val="20"/>
          <w:szCs w:val="20"/>
        </w:rPr>
        <w:t xml:space="preserve"> Lei vigorará enquanto perdurar o estado de emergência de saúde internacional decorrente do </w:t>
      </w:r>
      <w:proofErr w:type="spellStart"/>
      <w:r>
        <w:rPr>
          <w:rFonts w:ascii="Arial" w:hAnsi="Arial" w:cs="Arial"/>
          <w:color w:val="000000"/>
          <w:sz w:val="20"/>
          <w:szCs w:val="20"/>
        </w:rPr>
        <w:t>coronavírus</w:t>
      </w:r>
      <w:proofErr w:type="spellEnd"/>
      <w:r>
        <w:rPr>
          <w:rFonts w:ascii="Arial" w:hAnsi="Arial" w:cs="Arial"/>
          <w:color w:val="000000"/>
          <w:sz w:val="20"/>
          <w:szCs w:val="20"/>
        </w:rPr>
        <w:t xml:space="preserve"> responsável pelo surto de 2019, exceto quanto aos contratos de que trata o art. 4º-H, que obedecerão ao prazo de vigência neles estabelecidos.              </w:t>
      </w:r>
      <w:hyperlink r:id="rId79" w:anchor="art1" w:history="1">
        <w:r>
          <w:rPr>
            <w:rStyle w:val="Hyperlink"/>
            <w:rFonts w:ascii="Arial" w:hAnsi="Arial" w:cs="Arial"/>
            <w:sz w:val="20"/>
            <w:szCs w:val="20"/>
          </w:rPr>
          <w:t>(Redação dada pela</w:t>
        </w:r>
        <w:r>
          <w:rPr>
            <w:rStyle w:val="Hyperlink"/>
            <w:rFonts w:ascii="Arial" w:hAnsi="Arial" w:cs="Arial"/>
            <w:sz w:val="20"/>
            <w:szCs w:val="20"/>
            <w:shd w:val="clear" w:color="auto" w:fill="FFFFFF"/>
          </w:rPr>
          <w:t xml:space="preserve"> Medida Provisória nº 926, de 2020)</w:t>
        </w:r>
      </w:hyperlink>
    </w:p>
    <w:p w:rsidR="00A61CB2" w:rsidRDefault="00A61CB2" w:rsidP="00A61CB2">
      <w:pPr>
        <w:spacing w:before="300" w:after="300"/>
        <w:ind w:firstLine="567"/>
      </w:pPr>
      <w:bookmarkStart w:id="70" w:name="art9"/>
      <w:bookmarkEnd w:id="70"/>
      <w:r>
        <w:rPr>
          <w:rFonts w:ascii="Arial" w:hAnsi="Arial" w:cs="Arial"/>
          <w:color w:val="000000"/>
          <w:sz w:val="20"/>
          <w:szCs w:val="20"/>
        </w:rPr>
        <w:lastRenderedPageBreak/>
        <w:t>Art. 9</w:t>
      </w:r>
      <w:proofErr w:type="gramStart"/>
      <w:r>
        <w:rPr>
          <w:rFonts w:ascii="Arial" w:hAnsi="Arial" w:cs="Arial"/>
          <w:color w:val="000000"/>
          <w:sz w:val="20"/>
          <w:szCs w:val="20"/>
        </w:rPr>
        <w:t>º  Esta</w:t>
      </w:r>
      <w:proofErr w:type="gramEnd"/>
      <w:r>
        <w:rPr>
          <w:rFonts w:ascii="Arial" w:hAnsi="Arial" w:cs="Arial"/>
          <w:color w:val="000000"/>
          <w:sz w:val="20"/>
          <w:szCs w:val="20"/>
        </w:rPr>
        <w:t xml:space="preserve"> Lei entra em vigor na data de sua publicação. </w:t>
      </w:r>
    </w:p>
    <w:p w:rsidR="00A61CB2" w:rsidRDefault="00A61CB2" w:rsidP="00A61CB2">
      <w:pPr>
        <w:spacing w:before="300" w:after="300"/>
        <w:ind w:firstLine="567"/>
      </w:pPr>
      <w:r>
        <w:rPr>
          <w:rFonts w:ascii="Arial" w:hAnsi="Arial" w:cs="Arial"/>
          <w:color w:val="000000"/>
          <w:sz w:val="20"/>
          <w:szCs w:val="20"/>
        </w:rPr>
        <w:t>Brasília, 6 de fevereiro de 2020; 199º da Independência e 132º da República. </w:t>
      </w:r>
    </w:p>
    <w:p w:rsidR="00A61CB2" w:rsidRDefault="00A61CB2" w:rsidP="00A61CB2">
      <w:pPr>
        <w:spacing w:before="120" w:after="100" w:afterAutospacing="1"/>
      </w:pPr>
      <w:r>
        <w:rPr>
          <w:rFonts w:ascii="Arial" w:hAnsi="Arial" w:cs="Arial"/>
          <w:color w:val="000000"/>
          <w:sz w:val="20"/>
          <w:szCs w:val="20"/>
        </w:rPr>
        <w:t>JAIR MESSIAS BOLSONARO</w:t>
      </w:r>
      <w:r>
        <w:rPr>
          <w:rFonts w:ascii="Arial" w:hAnsi="Arial" w:cs="Arial"/>
          <w:color w:val="000000"/>
          <w:sz w:val="20"/>
          <w:szCs w:val="20"/>
        </w:rPr>
        <w:br/>
      </w:r>
      <w:r>
        <w:rPr>
          <w:rFonts w:ascii="Arial" w:hAnsi="Arial" w:cs="Arial"/>
          <w:i/>
          <w:iCs/>
          <w:color w:val="000000"/>
          <w:sz w:val="20"/>
          <w:szCs w:val="20"/>
        </w:rPr>
        <w:t>Sérgio Moro</w:t>
      </w:r>
      <w:r>
        <w:rPr>
          <w:rFonts w:ascii="Arial" w:hAnsi="Arial" w:cs="Arial"/>
          <w:i/>
          <w:iCs/>
          <w:color w:val="000000"/>
          <w:sz w:val="20"/>
          <w:szCs w:val="20"/>
        </w:rPr>
        <w:br/>
        <w:t xml:space="preserve">Luiz Henrique </w:t>
      </w:r>
      <w:proofErr w:type="spellStart"/>
      <w:r>
        <w:rPr>
          <w:rFonts w:ascii="Arial" w:hAnsi="Arial" w:cs="Arial"/>
          <w:i/>
          <w:iCs/>
          <w:color w:val="000000"/>
          <w:sz w:val="20"/>
          <w:szCs w:val="20"/>
        </w:rPr>
        <w:t>Mandetta</w:t>
      </w:r>
      <w:proofErr w:type="spellEnd"/>
    </w:p>
    <w:p w:rsidR="00A61CB2" w:rsidRDefault="00A61CB2" w:rsidP="00A61CB2">
      <w:pPr>
        <w:spacing w:before="300" w:after="300"/>
      </w:pPr>
      <w:r>
        <w:rPr>
          <w:rFonts w:ascii="Arial" w:hAnsi="Arial" w:cs="Arial"/>
          <w:color w:val="FF0000"/>
          <w:sz w:val="20"/>
          <w:szCs w:val="20"/>
        </w:rPr>
        <w:t>Este texto não substitui o publicado no DOU de 7.2.2020</w:t>
      </w:r>
    </w:p>
    <w:p w:rsidR="00A61CB2" w:rsidRDefault="00A61CB2" w:rsidP="00A61CB2">
      <w:pPr>
        <w:pStyle w:val="NormalWeb"/>
        <w:jc w:val="center"/>
      </w:pPr>
      <w:r>
        <w:rPr>
          <w:rFonts w:ascii="Arial" w:hAnsi="Arial" w:cs="Arial"/>
          <w:color w:val="FF0000"/>
          <w:sz w:val="20"/>
          <w:szCs w:val="20"/>
        </w:rPr>
        <w:t>*</w:t>
      </w:r>
    </w:p>
    <w:p w:rsidR="00A61CB2" w:rsidRDefault="00A61CB2" w:rsidP="00A61CB2">
      <w:pPr>
        <w:pStyle w:val="NormalWeb"/>
        <w:jc w:val="center"/>
      </w:pPr>
      <w:r>
        <w:t> </w:t>
      </w:r>
    </w:p>
    <w:p w:rsidR="00A61CB2" w:rsidRDefault="00A61CB2" w:rsidP="00A61CB2">
      <w:pPr>
        <w:pStyle w:val="NormalWeb"/>
        <w:jc w:val="center"/>
      </w:pPr>
      <w:r>
        <w:t> </w:t>
      </w:r>
    </w:p>
    <w:p w:rsidR="00A61CB2" w:rsidRDefault="00A61CB2" w:rsidP="00A61CB2">
      <w:pPr>
        <w:pStyle w:val="NormalWeb"/>
        <w:jc w:val="center"/>
      </w:pPr>
      <w:r>
        <w:t> </w:t>
      </w:r>
    </w:p>
    <w:p w:rsidR="00A61CB2" w:rsidRDefault="00A61CB2" w:rsidP="00A61CB2">
      <w:pPr>
        <w:pStyle w:val="NormalWeb"/>
        <w:jc w:val="center"/>
      </w:pPr>
      <w:r>
        <w:t> </w:t>
      </w:r>
    </w:p>
    <w:p w:rsidR="00A61CB2" w:rsidRDefault="00A61CB2" w:rsidP="00A61CB2">
      <w:pPr>
        <w:pStyle w:val="NormalWeb"/>
        <w:jc w:val="center"/>
      </w:pPr>
      <w:r>
        <w:t> </w:t>
      </w:r>
    </w:p>
    <w:p w:rsidR="00A61CB2" w:rsidRDefault="00A61CB2" w:rsidP="00A61CB2">
      <w:pPr>
        <w:pStyle w:val="NormalWeb"/>
        <w:jc w:val="center"/>
      </w:pPr>
      <w:r>
        <w:t> </w:t>
      </w:r>
    </w:p>
    <w:p w:rsidR="00A61CB2" w:rsidRDefault="00A61CB2" w:rsidP="00A61CB2">
      <w:pPr>
        <w:pStyle w:val="NormalWeb"/>
        <w:jc w:val="center"/>
      </w:pPr>
      <w:r>
        <w:t> </w:t>
      </w:r>
    </w:p>
    <w:p w:rsidR="00A61CB2" w:rsidRDefault="00A61CB2" w:rsidP="00A61CB2">
      <w:pPr>
        <w:pStyle w:val="NormalWeb"/>
        <w:jc w:val="center"/>
      </w:pPr>
      <w:r>
        <w:t> </w:t>
      </w:r>
    </w:p>
    <w:p w:rsidR="00A61CB2" w:rsidRDefault="00A61CB2" w:rsidP="00A61CB2">
      <w:pPr>
        <w:pStyle w:val="NormalWeb"/>
        <w:jc w:val="center"/>
      </w:pPr>
      <w:r>
        <w:t> </w:t>
      </w:r>
    </w:p>
    <w:p w:rsidR="003C5D48" w:rsidRPr="00417678" w:rsidRDefault="003C5D48" w:rsidP="00A61CB2">
      <w:pPr>
        <w:spacing w:before="300" w:after="300" w:line="240" w:lineRule="auto"/>
        <w:jc w:val="both"/>
        <w:rPr>
          <w:sz w:val="28"/>
          <w:szCs w:val="28"/>
        </w:rPr>
      </w:pPr>
      <w:bookmarkStart w:id="71" w:name="_GoBack"/>
      <w:bookmarkEnd w:id="71"/>
    </w:p>
    <w:sectPr w:rsidR="003C5D48" w:rsidRPr="004176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39"/>
    <w:rsid w:val="003C5D48"/>
    <w:rsid w:val="00417678"/>
    <w:rsid w:val="006045C5"/>
    <w:rsid w:val="00804B2F"/>
    <w:rsid w:val="00A61CB2"/>
    <w:rsid w:val="00CD2A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B5C9-9587-4CA6-B970-F02A2507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D2A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2A39"/>
    <w:rPr>
      <w:b/>
      <w:bCs/>
    </w:rPr>
  </w:style>
  <w:style w:type="character" w:styleId="Hyperlink">
    <w:name w:val="Hyperlink"/>
    <w:basedOn w:val="Fontepargpadro"/>
    <w:uiPriority w:val="99"/>
    <w:semiHidden/>
    <w:unhideWhenUsed/>
    <w:rsid w:val="00CD2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96141">
      <w:bodyDiv w:val="1"/>
      <w:marLeft w:val="0"/>
      <w:marRight w:val="0"/>
      <w:marTop w:val="0"/>
      <w:marBottom w:val="0"/>
      <w:divBdr>
        <w:top w:val="none" w:sz="0" w:space="0" w:color="auto"/>
        <w:left w:val="none" w:sz="0" w:space="0" w:color="auto"/>
        <w:bottom w:val="none" w:sz="0" w:space="0" w:color="auto"/>
        <w:right w:val="none" w:sz="0" w:space="0" w:color="auto"/>
      </w:divBdr>
    </w:div>
    <w:div w:id="17027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0/Decreto/D10212.htm" TargetMode="External"/><Relationship Id="rId18" Type="http://schemas.openxmlformats.org/officeDocument/2006/relationships/hyperlink" Target="http://www.planalto.gov.br/ccivil_03/_ato2019-2022/2020/Mpv/mpv926.htm" TargetMode="External"/><Relationship Id="rId26" Type="http://schemas.openxmlformats.org/officeDocument/2006/relationships/hyperlink" Target="http://www.planalto.gov.br/ccivil_03/_ato2019-2022/2020/Mpv/mpv926.htm" TargetMode="External"/><Relationship Id="rId39" Type="http://schemas.openxmlformats.org/officeDocument/2006/relationships/hyperlink" Target="http://www.planalto.gov.br/ccivil_03/_ato2019-2022/2020/Mpv/mpv926.htm" TargetMode="External"/><Relationship Id="rId21" Type="http://schemas.openxmlformats.org/officeDocument/2006/relationships/hyperlink" Target="http://www.planalto.gov.br/ccivil_03/_Ato2011-2014/2011/Lei/L12527.htm" TargetMode="External"/><Relationship Id="rId34" Type="http://schemas.openxmlformats.org/officeDocument/2006/relationships/hyperlink" Target="http://www.planalto.gov.br/ccivil_03/_ato2019-2022/2020/Mpv/mpv926.htm" TargetMode="External"/><Relationship Id="rId42" Type="http://schemas.openxmlformats.org/officeDocument/2006/relationships/hyperlink" Target="http://www.planalto.gov.br/ccivil_03/_ato2019-2022/2020/Mpv/mpv926.htm" TargetMode="External"/><Relationship Id="rId47" Type="http://schemas.openxmlformats.org/officeDocument/2006/relationships/hyperlink" Target="http://www.planalto.gov.br/ccivil_03/Constituicao/Constituicao.htm" TargetMode="External"/><Relationship Id="rId50" Type="http://schemas.openxmlformats.org/officeDocument/2006/relationships/hyperlink" Target="http://www.planalto.gov.br/ccivil_03/_ato2019-2022/2020/Mpv/mpv926.htm" TargetMode="External"/><Relationship Id="rId55" Type="http://schemas.openxmlformats.org/officeDocument/2006/relationships/hyperlink" Target="http://www.planalto.gov.br/ccivil_03/_ato2019-2022/2020/Mpv/mpv926.htm" TargetMode="External"/><Relationship Id="rId63" Type="http://schemas.openxmlformats.org/officeDocument/2006/relationships/hyperlink" Target="http://www.planalto.gov.br/ccivil_03/_ato2019-2022/2020/Mpv/mpv928.htm" TargetMode="External"/><Relationship Id="rId68" Type="http://schemas.openxmlformats.org/officeDocument/2006/relationships/hyperlink" Target="http://www.planalto.gov.br/ccivil_03/_ato2019-2022/2020/Mpv/mpv928.htm" TargetMode="External"/><Relationship Id="rId76" Type="http://schemas.openxmlformats.org/officeDocument/2006/relationships/hyperlink" Target="http://www.planalto.gov.br/ccivil_03/LEIS/L9873.htm" TargetMode="External"/><Relationship Id="rId7" Type="http://schemas.openxmlformats.org/officeDocument/2006/relationships/hyperlink" Target="http://www.planalto.gov.br/ccivil_03/_ato2019-2022/2020/Decreto/D10288.htm" TargetMode="External"/><Relationship Id="rId71" Type="http://schemas.openxmlformats.org/officeDocument/2006/relationships/hyperlink" Target="http://www.planalto.gov.br/ccivil_03/_Ato2011-2014/2011/Lei/L12527.htm" TargetMode="External"/><Relationship Id="rId2" Type="http://schemas.openxmlformats.org/officeDocument/2006/relationships/settings" Target="settings.xml"/><Relationship Id="rId16" Type="http://schemas.openxmlformats.org/officeDocument/2006/relationships/hyperlink" Target="http://www.planalto.gov.br/ccivil_03/_ato2019-2022/2020/Mpv/mpv926.htm" TargetMode="External"/><Relationship Id="rId29" Type="http://schemas.openxmlformats.org/officeDocument/2006/relationships/hyperlink" Target="http://www.planalto.gov.br/ccivil_03/_ato2019-2022/2020/Mpv/mpv926.htm" TargetMode="External"/><Relationship Id="rId11" Type="http://schemas.openxmlformats.org/officeDocument/2006/relationships/hyperlink" Target="http://www.planalto.gov.br/ccivil_03/_ato2019-2022/2020/Mpv/mpv926.htm" TargetMode="External"/><Relationship Id="rId24" Type="http://schemas.openxmlformats.org/officeDocument/2006/relationships/hyperlink" Target="http://www.planalto.gov.br/ccivil_03/_ato2019-2022/2020/Mpv/mpv926.htm" TargetMode="External"/><Relationship Id="rId32" Type="http://schemas.openxmlformats.org/officeDocument/2006/relationships/hyperlink" Target="http://www.planalto.gov.br/ccivil_03/_ato2019-2022/2020/Mpv/mpv926.htm" TargetMode="External"/><Relationship Id="rId37" Type="http://schemas.openxmlformats.org/officeDocument/2006/relationships/hyperlink" Target="http://www.planalto.gov.br/ccivil_03/_ato2019-2022/2020/Mpv/mpv926.htm" TargetMode="External"/><Relationship Id="rId40" Type="http://schemas.openxmlformats.org/officeDocument/2006/relationships/hyperlink" Target="http://www.planalto.gov.br/ccivil_03/_ato2019-2022/2020/Mpv/mpv926.htm" TargetMode="External"/><Relationship Id="rId45" Type="http://schemas.openxmlformats.org/officeDocument/2006/relationships/hyperlink" Target="http://www.planalto.gov.br/ccivil_03/_ato2019-2022/2020/Mpv/mpv926.htm" TargetMode="External"/><Relationship Id="rId53" Type="http://schemas.openxmlformats.org/officeDocument/2006/relationships/hyperlink" Target="http://www.planalto.gov.br/ccivil_03/_ato2019-2022/2020/Mpv/mpv926.htm" TargetMode="External"/><Relationship Id="rId58" Type="http://schemas.openxmlformats.org/officeDocument/2006/relationships/hyperlink" Target="http://www.planalto.gov.br/ccivil_03/_ato2019-2022/2020/Mpv/mpv926.htm" TargetMode="External"/><Relationship Id="rId66" Type="http://schemas.openxmlformats.org/officeDocument/2006/relationships/hyperlink" Target="http://www.planalto.gov.br/ccivil_03/Portaria/DLG6-2020.htm" TargetMode="External"/><Relationship Id="rId74" Type="http://schemas.openxmlformats.org/officeDocument/2006/relationships/hyperlink" Target="http://www.planalto.gov.br/ccivil_03/_ato2019-2022/2020/Mpv/mpv928.htm" TargetMode="External"/><Relationship Id="rId79" Type="http://schemas.openxmlformats.org/officeDocument/2006/relationships/hyperlink" Target="http://www.planalto.gov.br/ccivil_03/_ato2019-2022/2020/Mpv/mpv926.htm" TargetMode="External"/><Relationship Id="rId5" Type="http://schemas.openxmlformats.org/officeDocument/2006/relationships/hyperlink" Target="http://www.planalto.gov.br/ccivil_03/_ato2019-2022/2020/lei/L13979compilado.htm" TargetMode="External"/><Relationship Id="rId61" Type="http://schemas.openxmlformats.org/officeDocument/2006/relationships/hyperlink" Target="http://www.planalto.gov.br/ccivil_03/_Ato2011-2014/2011/Lei/L12527.htm" TargetMode="External"/><Relationship Id="rId10" Type="http://schemas.openxmlformats.org/officeDocument/2006/relationships/hyperlink" Target="http://www.planalto.gov.br/ccivil_03/_ato2019-2022/2020/Mpv/mpv926.htm" TargetMode="External"/><Relationship Id="rId19" Type="http://schemas.openxmlformats.org/officeDocument/2006/relationships/hyperlink" Target="http://www.planalto.gov.br/ccivil_03/_ato2019-2022/2020/Mpv/mpv926.htm" TargetMode="External"/><Relationship Id="rId31" Type="http://schemas.openxmlformats.org/officeDocument/2006/relationships/hyperlink" Target="http://www.planalto.gov.br/ccivil_03/_ato2019-2022/2020/Mpv/mpv926.htm" TargetMode="External"/><Relationship Id="rId44" Type="http://schemas.openxmlformats.org/officeDocument/2006/relationships/hyperlink" Target="http://www.planalto.gov.br/ccivil_03/_ato2019-2022/2020/Mpv/mpv926.htm" TargetMode="External"/><Relationship Id="rId52" Type="http://schemas.openxmlformats.org/officeDocument/2006/relationships/hyperlink" Target="http://www.planalto.gov.br/ccivil_03/LEIS/L8666cons.htm" TargetMode="External"/><Relationship Id="rId60" Type="http://schemas.openxmlformats.org/officeDocument/2006/relationships/hyperlink" Target="http://www.planalto.gov.br/ccivil_03/_ato2019-2022/2020/Mpv/mpv926.htm" TargetMode="External"/><Relationship Id="rId65" Type="http://schemas.openxmlformats.org/officeDocument/2006/relationships/hyperlink" Target="http://www.planalto.gov.br/ccivil_03/_ato2019-2022/2020/Mpv/mpv928.htm" TargetMode="External"/><Relationship Id="rId73" Type="http://schemas.openxmlformats.org/officeDocument/2006/relationships/hyperlink" Target="http://www.planalto.gov.br/ccivil_03/Portaria/DLG6-2020.htm" TargetMode="External"/><Relationship Id="rId78" Type="http://schemas.openxmlformats.org/officeDocument/2006/relationships/hyperlink" Target="http://www.planalto.gov.br/ccivil_03/_ato2019-2022/2020/Mpv/mpv928.htm" TargetMode="External"/><Relationship Id="rId81" Type="http://schemas.openxmlformats.org/officeDocument/2006/relationships/theme" Target="theme/theme1.xml"/><Relationship Id="rId4" Type="http://schemas.openxmlformats.org/officeDocument/2006/relationships/hyperlink" Target="http://legislacao.planalto.gov.br/legisla/legislacao.nsf/Viw_Identificacao/lei%2013.979-2020?OpenDocument" TargetMode="External"/><Relationship Id="rId9" Type="http://schemas.openxmlformats.org/officeDocument/2006/relationships/hyperlink" Target="http://www.planalto.gov.br/ccivil_03/_ato2019-2022/2020/Mpv/mpv926.htm" TargetMode="External"/><Relationship Id="rId14" Type="http://schemas.openxmlformats.org/officeDocument/2006/relationships/hyperlink" Target="http://www.planalto.gov.br/ccivil_03/_ato2019-2022/2020/Mpv/mpv927.htm" TargetMode="External"/><Relationship Id="rId22" Type="http://schemas.openxmlformats.org/officeDocument/2006/relationships/hyperlink" Target="http://www.planalto.gov.br/ccivil_03/_ato2019-2022/2020/Mpv/mpv926.htm" TargetMode="External"/><Relationship Id="rId27" Type="http://schemas.openxmlformats.org/officeDocument/2006/relationships/hyperlink" Target="http://www.planalto.gov.br/ccivil_03/_ato2019-2022/2020/Mpv/mpv926.htm" TargetMode="External"/><Relationship Id="rId30" Type="http://schemas.openxmlformats.org/officeDocument/2006/relationships/hyperlink" Target="http://www.planalto.gov.br/ccivil_03/_ato2019-2022/2020/Mpv/mpv926.htm" TargetMode="External"/><Relationship Id="rId35" Type="http://schemas.openxmlformats.org/officeDocument/2006/relationships/hyperlink" Target="http://www.planalto.gov.br/ccivil_03/_ato2019-2022/2020/Mpv/mpv926.htm" TargetMode="External"/><Relationship Id="rId43" Type="http://schemas.openxmlformats.org/officeDocument/2006/relationships/hyperlink" Target="http://www.planalto.gov.br/ccivil_03/_ato2019-2022/2020/Mpv/mpv926.htm" TargetMode="External"/><Relationship Id="rId48" Type="http://schemas.openxmlformats.org/officeDocument/2006/relationships/hyperlink" Target="http://www.planalto.gov.br/ccivil_03/_ato2019-2022/2020/Mpv/mpv926.htm" TargetMode="External"/><Relationship Id="rId56" Type="http://schemas.openxmlformats.org/officeDocument/2006/relationships/hyperlink" Target="http://www.planalto.gov.br/ccivil_03/_ato2019-2022/2020/Mpv/mpv926.htm" TargetMode="External"/><Relationship Id="rId64" Type="http://schemas.openxmlformats.org/officeDocument/2006/relationships/hyperlink" Target="http://www.planalto.gov.br/ccivil_03/_ato2019-2022/2020/Mpv/mpv928.htm" TargetMode="External"/><Relationship Id="rId69" Type="http://schemas.openxmlformats.org/officeDocument/2006/relationships/hyperlink" Target="http://www.planalto.gov.br/ccivil_03/_Ato2011-2014/2011/Lei/L12527.htm" TargetMode="External"/><Relationship Id="rId77" Type="http://schemas.openxmlformats.org/officeDocument/2006/relationships/hyperlink" Target="http://www.planalto.gov.br/ccivil_03/_Ato2011-2014/2013/Lei/L12846.htm" TargetMode="External"/><Relationship Id="rId8" Type="http://schemas.openxmlformats.org/officeDocument/2006/relationships/hyperlink" Target="http://www.planalto.gov.br/ccivil_03/_ato2019-2022/2020/Decreto/D10212.htm" TargetMode="External"/><Relationship Id="rId51" Type="http://schemas.openxmlformats.org/officeDocument/2006/relationships/hyperlink" Target="http://www.planalto.gov.br/ccivil_03/_ato2019-2022/2020/Mpv/mpv926.htm" TargetMode="External"/><Relationship Id="rId72" Type="http://schemas.openxmlformats.org/officeDocument/2006/relationships/hyperlink" Target="http://www.planalto.gov.br/ccivil_03/_ato2019-2022/2020/Mpv/mpv928.ht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planalto.gov.br/ccivil_03/_ato2019-2022/2020/Mpv/mpv926.htm" TargetMode="External"/><Relationship Id="rId17" Type="http://schemas.openxmlformats.org/officeDocument/2006/relationships/hyperlink" Target="http://www.planalto.gov.br/ccivil_03/_ato2019-2022/2020/Mpv/mpv926.htm" TargetMode="External"/><Relationship Id="rId25" Type="http://schemas.openxmlformats.org/officeDocument/2006/relationships/hyperlink" Target="http://www.planalto.gov.br/ccivil_03/_ato2019-2022/2020/Mpv/mpv926.htm" TargetMode="External"/><Relationship Id="rId33" Type="http://schemas.openxmlformats.org/officeDocument/2006/relationships/hyperlink" Target="http://www.planalto.gov.br/ccivil_03/_ato2019-2022/2020/Mpv/mpv926.htm" TargetMode="External"/><Relationship Id="rId38" Type="http://schemas.openxmlformats.org/officeDocument/2006/relationships/hyperlink" Target="http://www.planalto.gov.br/ccivil_03/_ato2019-2022/2020/Mpv/mpv926.htm" TargetMode="External"/><Relationship Id="rId46" Type="http://schemas.openxmlformats.org/officeDocument/2006/relationships/hyperlink" Target="http://www.planalto.gov.br/ccivil_03/_ato2019-2022/2020/Mpv/mpv926.htm" TargetMode="External"/><Relationship Id="rId59" Type="http://schemas.openxmlformats.org/officeDocument/2006/relationships/hyperlink" Target="http://www.planalto.gov.br/ccivil_03/LEIS/L8666cons.htm" TargetMode="External"/><Relationship Id="rId67" Type="http://schemas.openxmlformats.org/officeDocument/2006/relationships/hyperlink" Target="http://www.planalto.gov.br/ccivil_03/_ato2019-2022/2020/Mpv/mpv928.htm" TargetMode="External"/><Relationship Id="rId20" Type="http://schemas.openxmlformats.org/officeDocument/2006/relationships/hyperlink" Target="http://www.planalto.gov.br/ccivil_03/_ato2019-2022/2020/Mpv/mpv926.htm" TargetMode="External"/><Relationship Id="rId41" Type="http://schemas.openxmlformats.org/officeDocument/2006/relationships/hyperlink" Target="http://www.planalto.gov.br/ccivil_03/_ato2019-2022/2020/Mpv/mpv926.htm" TargetMode="External"/><Relationship Id="rId54" Type="http://schemas.openxmlformats.org/officeDocument/2006/relationships/hyperlink" Target="http://www.planalto.gov.br/ccivil_03/_ato2019-2022/2020/Mpv/mpv926.htm" TargetMode="External"/><Relationship Id="rId62" Type="http://schemas.openxmlformats.org/officeDocument/2006/relationships/hyperlink" Target="http://www.planalto.gov.br/ccivil_03/_ato2019-2022/2020/Mpv/mpv928.htm" TargetMode="External"/><Relationship Id="rId70" Type="http://schemas.openxmlformats.org/officeDocument/2006/relationships/hyperlink" Target="http://www.planalto.gov.br/ccivil_03/_ato2019-2022/2020/Mpv/mpv928.htm" TargetMode="External"/><Relationship Id="rId75" Type="http://schemas.openxmlformats.org/officeDocument/2006/relationships/hyperlink" Target="http://www.planalto.gov.br/ccivil_03/LEIS/L8112cons.htm" TargetMode="External"/><Relationship Id="rId1" Type="http://schemas.openxmlformats.org/officeDocument/2006/relationships/styles" Target="styles.xml"/><Relationship Id="rId6" Type="http://schemas.openxmlformats.org/officeDocument/2006/relationships/hyperlink" Target="http://www.planalto.gov.br/ccivil_03/_ato2019-2022/2020/Decreto/D10282.htm" TargetMode="External"/><Relationship Id="rId15" Type="http://schemas.openxmlformats.org/officeDocument/2006/relationships/hyperlink" Target="http://www.planalto.gov.br/ccivil_03/_ato2019-2022/2020/Mpv/mpv927.htm" TargetMode="External"/><Relationship Id="rId23" Type="http://schemas.openxmlformats.org/officeDocument/2006/relationships/hyperlink" Target="http://www.planalto.gov.br/ccivil_03/_ato2019-2022/2020/Mpv/mpv926.htm" TargetMode="External"/><Relationship Id="rId28" Type="http://schemas.openxmlformats.org/officeDocument/2006/relationships/hyperlink" Target="http://www.planalto.gov.br/ccivil_03/_ato2019-2022/2020/Mpv/mpv926.htm" TargetMode="External"/><Relationship Id="rId36" Type="http://schemas.openxmlformats.org/officeDocument/2006/relationships/hyperlink" Target="http://www.planalto.gov.br/ccivil_03/_ato2019-2022/2020/Mpv/mpv926.htm" TargetMode="External"/><Relationship Id="rId49" Type="http://schemas.openxmlformats.org/officeDocument/2006/relationships/hyperlink" Target="http://www.planalto.gov.br/ccivil_03/_ato2019-2022/2020/Mpv/mpv926.htm" TargetMode="External"/><Relationship Id="rId57"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4175</Words>
  <Characters>22548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4</cp:revision>
  <dcterms:created xsi:type="dcterms:W3CDTF">2020-03-18T16:39:00Z</dcterms:created>
  <dcterms:modified xsi:type="dcterms:W3CDTF">2020-04-06T22:58:00Z</dcterms:modified>
</cp:coreProperties>
</file>